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36" w:rsidRPr="00222C13" w:rsidRDefault="00733436" w:rsidP="00733436">
      <w:pPr>
        <w:jc w:val="center"/>
      </w:pPr>
      <w:r w:rsidRPr="00222C13">
        <w:rPr>
          <w:b/>
          <w:lang w:val="kk-KZ"/>
        </w:rPr>
        <w:t>ТЕЗИСЫ ЛЕКЦИЙ</w:t>
      </w:r>
    </w:p>
    <w:p w:rsidR="00733436" w:rsidRPr="00222C13" w:rsidRDefault="00733436" w:rsidP="00733436">
      <w:pPr>
        <w:jc w:val="center"/>
        <w:rPr>
          <w:b/>
          <w:lang w:val="kk-KZ"/>
        </w:rPr>
      </w:pPr>
    </w:p>
    <w:p w:rsidR="00733436" w:rsidRPr="00222C13" w:rsidRDefault="00733436" w:rsidP="005027D3">
      <w:pPr>
        <w:tabs>
          <w:tab w:val="left" w:pos="426"/>
          <w:tab w:val="left" w:pos="851"/>
          <w:tab w:val="left" w:pos="993"/>
        </w:tabs>
        <w:rPr>
          <w:b/>
        </w:rPr>
      </w:pPr>
      <w:r w:rsidRPr="00222C13">
        <w:rPr>
          <w:b/>
          <w:lang w:val="kk-KZ"/>
        </w:rPr>
        <w:t xml:space="preserve">Тема </w:t>
      </w:r>
      <w:r w:rsidRPr="00222C13">
        <w:rPr>
          <w:b/>
        </w:rPr>
        <w:t>1</w:t>
      </w:r>
      <w:r w:rsidR="004C2C8D" w:rsidRPr="00222C13">
        <w:rPr>
          <w:b/>
        </w:rPr>
        <w:t>.</w:t>
      </w:r>
      <w:r w:rsidRPr="00222C13">
        <w:rPr>
          <w:b/>
        </w:rPr>
        <w:t xml:space="preserve"> </w:t>
      </w:r>
      <w:r w:rsidR="004C2C8D" w:rsidRPr="00222C13">
        <w:rPr>
          <w:b/>
        </w:rPr>
        <w:t>Обще</w:t>
      </w:r>
      <w:r w:rsidR="004E2D8B">
        <w:rPr>
          <w:b/>
        </w:rPr>
        <w:t>е введение в сферу прав ребенка</w:t>
      </w:r>
    </w:p>
    <w:p w:rsidR="00733436" w:rsidRDefault="00733436" w:rsidP="005027D3">
      <w:pPr>
        <w:tabs>
          <w:tab w:val="left" w:pos="426"/>
          <w:tab w:val="left" w:pos="851"/>
          <w:tab w:val="left" w:pos="993"/>
        </w:tabs>
        <w:rPr>
          <w:b/>
        </w:rPr>
      </w:pPr>
    </w:p>
    <w:p w:rsidR="005027D3" w:rsidRDefault="005027D3" w:rsidP="00673F79">
      <w:pPr>
        <w:tabs>
          <w:tab w:val="left" w:pos="426"/>
          <w:tab w:val="left" w:pos="851"/>
          <w:tab w:val="left" w:pos="993"/>
        </w:tabs>
        <w:jc w:val="both"/>
        <w:rPr>
          <w:b/>
        </w:rPr>
      </w:pPr>
      <w:r>
        <w:rPr>
          <w:b/>
        </w:rPr>
        <w:t>Цель:</w:t>
      </w:r>
      <w:r w:rsidR="004E2D8B">
        <w:rPr>
          <w:b/>
        </w:rPr>
        <w:t xml:space="preserve"> </w:t>
      </w:r>
      <w:r w:rsidR="00673F79" w:rsidRPr="00673F79">
        <w:t>познакомить студентов с историей появления и развития</w:t>
      </w:r>
      <w:r w:rsidR="00673F79">
        <w:t xml:space="preserve"> прав человека, с Конвенцией о правах ребенка, с международными стандартами прав детей; дать характеристику категориям прав.</w:t>
      </w:r>
    </w:p>
    <w:p w:rsidR="005027D3" w:rsidRDefault="005027D3" w:rsidP="005027D3">
      <w:pPr>
        <w:tabs>
          <w:tab w:val="left" w:pos="426"/>
          <w:tab w:val="left" w:pos="851"/>
          <w:tab w:val="left" w:pos="993"/>
        </w:tabs>
        <w:rPr>
          <w:b/>
        </w:rPr>
      </w:pPr>
    </w:p>
    <w:p w:rsidR="005027D3" w:rsidRPr="00222C13" w:rsidRDefault="005027D3" w:rsidP="005027D3">
      <w:pPr>
        <w:tabs>
          <w:tab w:val="left" w:pos="426"/>
          <w:tab w:val="left" w:pos="851"/>
          <w:tab w:val="left" w:pos="993"/>
        </w:tabs>
        <w:rPr>
          <w:b/>
        </w:rPr>
      </w:pPr>
      <w:r>
        <w:rPr>
          <w:b/>
        </w:rPr>
        <w:t>Вопросы:</w:t>
      </w:r>
    </w:p>
    <w:p w:rsidR="00733436" w:rsidRPr="00222C13" w:rsidRDefault="00733436" w:rsidP="00733436">
      <w:pPr>
        <w:numPr>
          <w:ilvl w:val="0"/>
          <w:numId w:val="7"/>
        </w:numPr>
        <w:tabs>
          <w:tab w:val="left" w:pos="426"/>
          <w:tab w:val="left" w:pos="851"/>
          <w:tab w:val="left" w:pos="993"/>
        </w:tabs>
        <w:jc w:val="both"/>
      </w:pPr>
      <w:r w:rsidRPr="00222C13">
        <w:t xml:space="preserve">История </w:t>
      </w:r>
      <w:r w:rsidR="004C2C8D" w:rsidRPr="00222C13">
        <w:t xml:space="preserve">появления и развития прав человека. </w:t>
      </w:r>
      <w:r w:rsidRPr="00222C13">
        <w:t xml:space="preserve"> </w:t>
      </w:r>
    </w:p>
    <w:p w:rsidR="00733436" w:rsidRPr="00222C13" w:rsidRDefault="004C2C8D" w:rsidP="00733436">
      <w:pPr>
        <w:numPr>
          <w:ilvl w:val="0"/>
          <w:numId w:val="7"/>
        </w:numPr>
        <w:tabs>
          <w:tab w:val="left" w:pos="426"/>
          <w:tab w:val="left" w:pos="851"/>
          <w:tab w:val="left" w:pos="993"/>
        </w:tabs>
        <w:jc w:val="both"/>
      </w:pPr>
      <w:r w:rsidRPr="00222C13">
        <w:t>Права ребенка и Конвенция о правах ребенка.</w:t>
      </w:r>
    </w:p>
    <w:p w:rsidR="004C2C8D" w:rsidRPr="00222C13" w:rsidRDefault="004C2C8D" w:rsidP="00733436">
      <w:pPr>
        <w:numPr>
          <w:ilvl w:val="0"/>
          <w:numId w:val="7"/>
        </w:numPr>
        <w:tabs>
          <w:tab w:val="left" w:pos="426"/>
          <w:tab w:val="left" w:pos="851"/>
          <w:tab w:val="left" w:pos="993"/>
        </w:tabs>
        <w:jc w:val="both"/>
      </w:pPr>
      <w:r w:rsidRPr="00222C13">
        <w:t>Права ребенка и международные стандарты.</w:t>
      </w:r>
    </w:p>
    <w:p w:rsidR="00733436" w:rsidRPr="00222C13" w:rsidRDefault="004C2C8D" w:rsidP="00733436">
      <w:pPr>
        <w:numPr>
          <w:ilvl w:val="0"/>
          <w:numId w:val="7"/>
        </w:numPr>
        <w:tabs>
          <w:tab w:val="left" w:pos="426"/>
          <w:tab w:val="left" w:pos="851"/>
          <w:tab w:val="left" w:pos="993"/>
        </w:tabs>
        <w:jc w:val="both"/>
      </w:pPr>
      <w:r w:rsidRPr="00222C13">
        <w:t>Характеристика категорий прав.</w:t>
      </w:r>
    </w:p>
    <w:p w:rsidR="00733436" w:rsidRPr="00222C13" w:rsidRDefault="00733436" w:rsidP="00733436">
      <w:pPr>
        <w:tabs>
          <w:tab w:val="left" w:pos="426"/>
          <w:tab w:val="left" w:pos="851"/>
          <w:tab w:val="left" w:pos="993"/>
        </w:tabs>
        <w:ind w:left="1069"/>
        <w:jc w:val="both"/>
      </w:pPr>
    </w:p>
    <w:p w:rsidR="004C2C8D" w:rsidRPr="00222C13" w:rsidRDefault="004C2C8D" w:rsidP="00733436">
      <w:pPr>
        <w:tabs>
          <w:tab w:val="left" w:pos="0"/>
          <w:tab w:val="left" w:pos="851"/>
        </w:tabs>
        <w:ind w:firstLine="567"/>
        <w:jc w:val="both"/>
        <w:rPr>
          <w:b/>
        </w:rPr>
      </w:pPr>
      <w:r w:rsidRPr="00222C13">
        <w:rPr>
          <w:b/>
        </w:rPr>
        <w:t>История появления и развития прав человека.</w:t>
      </w:r>
    </w:p>
    <w:p w:rsidR="004C2C8D" w:rsidRPr="00222C13" w:rsidRDefault="004C2C8D" w:rsidP="00733436">
      <w:pPr>
        <w:tabs>
          <w:tab w:val="left" w:pos="0"/>
          <w:tab w:val="left" w:pos="851"/>
        </w:tabs>
        <w:ind w:firstLine="567"/>
        <w:jc w:val="both"/>
      </w:pPr>
      <w:r w:rsidRPr="00222C13">
        <w:t xml:space="preserve">Как в древнегреческой философии, так и в различных мировых религиях можно найти принципы, лежащие в основе прав человека. Однако только в 18 веке сформировалась Концепция прав человека, так как мы ее понимаем. Среди первых исторических документов, кодифицировавших права человека, необходимо отметить английскую Великую хартию вольностей 1215 года и Билль о правах 1689 года. В последующие столетия концепция свобод индивида отделилась от концепции его социального статуса и стала рассматриваться не как привилегия, но как право, присущее всем человеческим существам. Век </w:t>
      </w:r>
      <w:proofErr w:type="spellStart"/>
      <w:r w:rsidRPr="00222C13">
        <w:t>Просвящения</w:t>
      </w:r>
      <w:proofErr w:type="spellEnd"/>
      <w:r w:rsidRPr="00222C13">
        <w:t xml:space="preserve"> стал свидетелем дальнейшего развития идеи прав человека. Американская декларация независимости принята 4 июля 1776 года и основывается на том, что все люди равны и содержит ссылки на такие неотъемлемые права, как право на жизнь, свободу и стремление к счастью. Международная теория прав человека получила свое развитие во французской Декларации прав человека и гражданина 1789 года. В 19 веке Европа стала свидетелем конфликтов, связанных с защитой прав меньшинств. Эти конфликты привели к ряду «гуманитарных интервенций» и выработке международных гарантий в этой области. Преступления против человечности, совершенные во время Второй мировой войны, показали несостоятельность традиционной точки зрения о том, что обращение государств со своими гражданами является внутренним делом. Принятие Всеобщей декларации прав человека послужило толчком к дальнейшей разработке международных стандартов в области прав человека и созданию механизма международного контроля. </w:t>
      </w:r>
    </w:p>
    <w:p w:rsidR="004C2C8D" w:rsidRPr="00222C13" w:rsidRDefault="004C2C8D" w:rsidP="004C2C8D">
      <w:pPr>
        <w:tabs>
          <w:tab w:val="left" w:pos="0"/>
          <w:tab w:val="left" w:pos="851"/>
        </w:tabs>
        <w:ind w:firstLine="567"/>
        <w:jc w:val="both"/>
      </w:pPr>
      <w:r w:rsidRPr="00222C13">
        <w:rPr>
          <w:b/>
        </w:rPr>
        <w:t>Права ребенка и Конвенция о правах ребенка</w:t>
      </w:r>
      <w:r w:rsidR="00733436" w:rsidRPr="00222C13">
        <w:rPr>
          <w:b/>
        </w:rPr>
        <w:t>.</w:t>
      </w:r>
      <w:r w:rsidR="00733436" w:rsidRPr="00222C13">
        <w:t xml:space="preserve"> Международная защита прав детей – сравнительно молодое в историческом плане явление. Конвенция о правах ребенка, называемая конституцией прав ребенка, была принята лишь в 1989 году. Более того, классический пример, упоминаемый в юридической литературе, о начале движения по защите прав ребенка – случай восьмилетней Мари Элен </w:t>
      </w:r>
      <w:proofErr w:type="spellStart"/>
      <w:r w:rsidR="00733436" w:rsidRPr="00222C13">
        <w:t>Уильсон</w:t>
      </w:r>
      <w:proofErr w:type="spellEnd"/>
      <w:r w:rsidR="00733436" w:rsidRPr="00222C13">
        <w:t xml:space="preserve"> из Балтимора, которую систематически избивала мать. На её защиту пришли члены местного отделения Общества по борьбе с жестокостью в обращении с животными. Это свидетельствует о том, что общественные объединения по защите животных появились раньше, чем неправительственные организации по защите прав детей. Первая в мире организация по защите прав детей появилась в 1919 году, в 1924 – была принята Женевская декларация о правах ребенка Лиги Наций, в 1959 – Декларация прав ребенка Генеральной Ассамблеи ООН, 1979 год был объявлен Международным годом ребенка, и лишь десять лет спустя была принята Конвенция о правах ребенка. В целях обеспечения наилучших интересов детей Республика Казахстан присоединилась к наиболее значимым конвенциям, целью которых является защита прав ребенка: Конвенция о правах ребёнка была ратифицирована в 1994 году, в 1999 году ратифицирована Конвенция о взыскании за границей алиментов, в 2000 году - Конвенция о минимальном возрасте для приема на </w:t>
      </w:r>
      <w:r w:rsidR="00733436" w:rsidRPr="00222C13">
        <w:lastRenderedPageBreak/>
        <w:t xml:space="preserve">работу. В 2001 году ратифицирован  Факультативный протокол к Конвенции о правах ребенка, касающийся торговли детьми, детской проституции и детской порнографии и Факультативный протокол к Конвенции о правах ребенка, касающийся участия детей в вооруженных конфликтах, в 2002 году - Конвенция МОТ о запрещении и немедленных мерах по искоренению наихудших форм детского труда (Конвенция 182), в ноябре 2004 года Казахстан подписал Конвенцию ООН о борьбе с торговлей людьми и с эксплуатацией проституции третьими лицами и Заключительный протокол к ней. Однако, существует ряд важных, не ратифицированных Казахстаном Конвенций, которые содержат в себе положения, способствующие обеспечению защиты прав ребенка. Среди таких международных правовых документов – Конвенция о защите прав всех трудящихся-мигрантов и членов их семей (18 декабря 1990 года) и Конвенция о защите детей и сотрудничестве в области межгосударственного усыновления (Гаага, 29 мая 1993 года). Конвенция о защите прав всех трудящихся-мигрантов и членов их семей входит в категорию основных правозащитных договоров, по которым созданы конвенционные органы контроля. Конвенция содержит нормы, касающиеся обеспечения интересов детей трудовых мигрантов, в частности регламентирует вопросы воссоединения семьи трудящихся-мигрантов, вовлечения детей трудящихся-мигрантов в местную систему школьного обучения, особенно в отношении обучения их местному языку, обучения детей трудящихся-мигрантов их родному языку, а также, предусматривает механизмы защиты прав детей в случае, когда трудящийся-мигрант лишается свободы. </w:t>
      </w:r>
    </w:p>
    <w:p w:rsidR="004C2C8D" w:rsidRPr="00222C13" w:rsidRDefault="004C2C8D" w:rsidP="004C2C8D">
      <w:pPr>
        <w:tabs>
          <w:tab w:val="left" w:pos="0"/>
          <w:tab w:val="left" w:pos="851"/>
        </w:tabs>
        <w:ind w:firstLine="567"/>
        <w:jc w:val="both"/>
        <w:rPr>
          <w:b/>
        </w:rPr>
      </w:pPr>
      <w:r w:rsidRPr="00222C13">
        <w:rPr>
          <w:b/>
        </w:rPr>
        <w:t>Права ребенка и международные стандарты.</w:t>
      </w:r>
    </w:p>
    <w:p w:rsidR="00733436" w:rsidRPr="00222C13" w:rsidRDefault="00733436" w:rsidP="00733436">
      <w:pPr>
        <w:tabs>
          <w:tab w:val="left" w:pos="0"/>
          <w:tab w:val="left" w:pos="851"/>
        </w:tabs>
        <w:ind w:firstLine="567"/>
        <w:jc w:val="both"/>
      </w:pPr>
      <w:r w:rsidRPr="00222C13">
        <w:t xml:space="preserve">Гаагская Конвенция о защите детей и сотрудничестве в области межгосударственного усыновления предусматривает гарантии того, чтобы иностранное усыновление осуществлялось в наилучших интересах ребенка с соблюдением его прав, предусматривает назначение центрального органа для выполнения норм Конвенции, а также предусматривает механизм сотрудничества между уполномоченными организациями государств. На заседании Межведомственной комиссии по международному гуманитарному праву и международным договорам по правам человека, прошедшему 2 декабря 2004 года, было принято решение о целесообразности присоединения Республики Казахстан к Гаагской конвенции и необходимости начала работы по присоединения к данной Конвенции. Наиболее значимым международным документом в области защиты прав детей, нормы которого применимы на территории Казахстана, является Конвенция о правах ребенка. </w:t>
      </w:r>
    </w:p>
    <w:p w:rsidR="000F0FB0" w:rsidRPr="00222C13" w:rsidRDefault="00733436" w:rsidP="000F0FB0">
      <w:pPr>
        <w:tabs>
          <w:tab w:val="left" w:pos="0"/>
          <w:tab w:val="left" w:pos="851"/>
        </w:tabs>
        <w:ind w:firstLine="567"/>
        <w:jc w:val="both"/>
      </w:pPr>
      <w:r w:rsidRPr="00222C13">
        <w:t xml:space="preserve">Министерством образования и науки Республики Казахстан разработан проект Государственной программы «Казахстан – в защиту детства» на 2005-2010 годы, однако программа на данный момент не утверждена. Данная программа предусматривает основные стратегические направления государственной политики в области охраны прав и защиты детей и создание эффективной системы обеспечения социальных и правовых гарантий всех категорий детского населения. В целях предупреждения противоправной деятельности несовершеннолетних Закон «О профилактике правонарушений среди несовершеннолетних и предупреждении детской безнадзорности и беспризорности» предполагает реализацию государственной политики в области профилактики правонарушений, безнадзорности и беспризорности среди несовершеннолетних. является элементом государственной политики в отношении соблюдения законных прав и интересов детей и включает в себя создание правовых и социальных гарантий для несовершеннолетних, материально-техническое, финансовое, научно-методическое и кадровое обеспечение органов и учреждений, составляющих систему профилактики правонарушений, безнадзорности и беспризорности среди несовершеннолетних. Кроме того, Постановлением Правительства Республике Казахстан в феврале 2003 года была утверждена Программа молодежной политики на 2003-2004 годы. Однако подобные отраслевые, направленные на решение отдельных проблем программы не могут подменить собой Национального плана действий по улучшению положения детей и </w:t>
      </w:r>
      <w:r w:rsidRPr="00222C13">
        <w:lastRenderedPageBreak/>
        <w:t xml:space="preserve">наглядно иллюстрируют отсутствие согласованности в работе государственных органов, занимающихся теми или иными аспектами обеспечения прав детей. Также, в Республике Казахстан до сих пор не создан государственный орган контроля за соблюдением прав ребенка. </w:t>
      </w:r>
    </w:p>
    <w:p w:rsidR="000F0FB0" w:rsidRPr="00222C13" w:rsidRDefault="000F0FB0" w:rsidP="000F0FB0">
      <w:pPr>
        <w:tabs>
          <w:tab w:val="left" w:pos="0"/>
          <w:tab w:val="left" w:pos="851"/>
        </w:tabs>
        <w:ind w:firstLine="567"/>
        <w:jc w:val="both"/>
        <w:rPr>
          <w:b/>
        </w:rPr>
      </w:pPr>
      <w:r w:rsidRPr="00222C13">
        <w:rPr>
          <w:b/>
        </w:rPr>
        <w:t>Характеристика категорий прав.</w:t>
      </w:r>
    </w:p>
    <w:p w:rsidR="000F0FB0" w:rsidRPr="00222C13" w:rsidRDefault="000F0FB0" w:rsidP="000F0FB0">
      <w:pPr>
        <w:tabs>
          <w:tab w:val="left" w:pos="0"/>
          <w:tab w:val="left" w:pos="851"/>
        </w:tabs>
        <w:ind w:firstLine="567"/>
        <w:jc w:val="both"/>
      </w:pPr>
      <w:r w:rsidRPr="00222C13">
        <w:t xml:space="preserve">Равенство между детьми. Недискриминационный подход. Государство обязано защищать детей от любых форм дискриминации и осуществлять необходимые меры по защите детей. Дискриминации дети могут подвергаться из-за различий по следующим признакам – пол ребенка, язык общения, </w:t>
      </w:r>
      <w:proofErr w:type="spellStart"/>
      <w:r w:rsidRPr="00222C13">
        <w:t>регигиозной</w:t>
      </w:r>
      <w:proofErr w:type="spellEnd"/>
      <w:r w:rsidRPr="00222C13">
        <w:t xml:space="preserve"> или расовой принадлежности, а также принадлежности к национальным меньшинствам и прочее. Конвенция по правам ребенка особо подчеркивает необходимость защиты детей-инвалидов. Беженцев и вынужденных переселенцев, а также детей лишенных родительской опеки. </w:t>
      </w:r>
    </w:p>
    <w:p w:rsidR="000F0FB0" w:rsidRPr="00222C13" w:rsidRDefault="000F0FB0" w:rsidP="000F0FB0">
      <w:pPr>
        <w:tabs>
          <w:tab w:val="left" w:pos="0"/>
          <w:tab w:val="left" w:pos="851"/>
        </w:tabs>
        <w:ind w:firstLine="567"/>
        <w:jc w:val="both"/>
      </w:pPr>
      <w:r w:rsidRPr="00222C13">
        <w:t>Право на уважение собственных взглядов. Принципы участия – прислушиваться к мнению детей и уважать их. Конвенция закрепляет право на выражение мнения каждым ребенком во всех областях и по всем аспектам, касающихся их жизни, включая школу, семью, дом, получение медицинского обслуживания и прочее. Статья 12 конвенции вызывает споры – взрослые не слушают детей, называя причиной недостаток опыта и знаний. Данная статья вызвала неоднозначные отклики со стороны родителей, которые боялись ущемления своих прав.</w:t>
      </w:r>
    </w:p>
    <w:p w:rsidR="000F0FB0" w:rsidRPr="00222C13" w:rsidRDefault="00222C13" w:rsidP="000F0FB0">
      <w:pPr>
        <w:tabs>
          <w:tab w:val="left" w:pos="0"/>
          <w:tab w:val="left" w:pos="851"/>
        </w:tabs>
        <w:ind w:firstLine="567"/>
        <w:jc w:val="both"/>
      </w:pPr>
      <w:r w:rsidRPr="00222C13">
        <w:t xml:space="preserve">Право детей на медицинское обслуживание. Конвенция пропагандирует и защищает равный доступ детей к медицинскому обслуживанию и обязывает государства обеспечить надлежащий уровень медицинских услуг. Конвенция указывает на необходимость в особой защите детей из определенных категорий или детей, попавших в особые условия. Так, Конвенция призывает государства оказывать больше внимания и окружить особой заботой детей, живущих за чертой бедности, детей беженцев и вынужденных переселенцев, детей в государственных </w:t>
      </w:r>
      <w:proofErr w:type="spellStart"/>
      <w:r w:rsidRPr="00222C13">
        <w:t>интернатных</w:t>
      </w:r>
      <w:proofErr w:type="spellEnd"/>
      <w:r w:rsidRPr="00222C13">
        <w:t xml:space="preserve"> учреждениях, детей-инвалидов, детей, вовлеченных в военные конфликты и др.</w:t>
      </w:r>
    </w:p>
    <w:p w:rsidR="00222C13" w:rsidRPr="00222C13" w:rsidRDefault="00222C13" w:rsidP="000F0FB0">
      <w:pPr>
        <w:tabs>
          <w:tab w:val="left" w:pos="0"/>
          <w:tab w:val="left" w:pos="851"/>
        </w:tabs>
        <w:ind w:firstLine="567"/>
        <w:jc w:val="both"/>
      </w:pPr>
      <w:r>
        <w:t>Права детей-и</w:t>
      </w:r>
      <w:r w:rsidRPr="00222C13">
        <w:t xml:space="preserve">нвалидов. Право на образование. Право на участие. </w:t>
      </w: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pPr>
      <w:r>
        <w:rPr>
          <w:rFonts w:eastAsiaTheme="minorEastAsia"/>
        </w:rPr>
        <w:t xml:space="preserve">    </w:t>
      </w:r>
      <w:r w:rsidRPr="005027D3">
        <w:rPr>
          <w:rFonts w:eastAsiaTheme="minorEastAsia"/>
        </w:rPr>
        <w:t>национальное законодательство. (- http://www.ombudsman.kz)</w:t>
      </w:r>
    </w:p>
    <w:p w:rsidR="005027D3" w:rsidRDefault="005027D3" w:rsidP="005027D3">
      <w:pPr>
        <w:tabs>
          <w:tab w:val="left" w:pos="426"/>
          <w:tab w:val="left" w:pos="851"/>
          <w:tab w:val="left" w:pos="993"/>
        </w:tabs>
        <w:jc w:val="both"/>
        <w:rPr>
          <w:b/>
        </w:rPr>
      </w:pPr>
      <w:r>
        <w:rPr>
          <w:b/>
        </w:rPr>
        <w:t>Контрольные вопросы:</w:t>
      </w:r>
    </w:p>
    <w:p w:rsidR="00A510C4" w:rsidRDefault="00A510C4" w:rsidP="00A510C4">
      <w:pPr>
        <w:pStyle w:val="a7"/>
        <w:numPr>
          <w:ilvl w:val="0"/>
          <w:numId w:val="32"/>
        </w:numPr>
        <w:tabs>
          <w:tab w:val="left" w:pos="426"/>
          <w:tab w:val="left" w:pos="851"/>
          <w:tab w:val="left" w:pos="993"/>
        </w:tabs>
        <w:jc w:val="both"/>
        <w:rPr>
          <w:sz w:val="24"/>
          <w:szCs w:val="24"/>
        </w:rPr>
      </w:pPr>
      <w:r w:rsidRPr="00A510C4">
        <w:rPr>
          <w:sz w:val="24"/>
          <w:szCs w:val="24"/>
        </w:rPr>
        <w:t xml:space="preserve">Когда впервые была сформирована Концепция </w:t>
      </w:r>
      <w:r>
        <w:rPr>
          <w:sz w:val="24"/>
          <w:szCs w:val="24"/>
        </w:rPr>
        <w:t>прав человека?</w:t>
      </w:r>
    </w:p>
    <w:p w:rsidR="00A510C4" w:rsidRDefault="00A510C4" w:rsidP="00A510C4">
      <w:pPr>
        <w:pStyle w:val="a7"/>
        <w:numPr>
          <w:ilvl w:val="0"/>
          <w:numId w:val="32"/>
        </w:numPr>
        <w:tabs>
          <w:tab w:val="left" w:pos="426"/>
          <w:tab w:val="left" w:pos="851"/>
          <w:tab w:val="left" w:pos="993"/>
        </w:tabs>
        <w:jc w:val="both"/>
        <w:rPr>
          <w:sz w:val="24"/>
          <w:szCs w:val="24"/>
        </w:rPr>
      </w:pPr>
      <w:r>
        <w:rPr>
          <w:sz w:val="24"/>
          <w:szCs w:val="24"/>
        </w:rPr>
        <w:t>Какой документ является первым историческим документом, кодифицировавшим права человека?</w:t>
      </w:r>
    </w:p>
    <w:p w:rsidR="00A510C4" w:rsidRDefault="00A510C4" w:rsidP="00A510C4">
      <w:pPr>
        <w:pStyle w:val="a7"/>
        <w:numPr>
          <w:ilvl w:val="0"/>
          <w:numId w:val="32"/>
        </w:numPr>
        <w:tabs>
          <w:tab w:val="left" w:pos="426"/>
          <w:tab w:val="left" w:pos="851"/>
          <w:tab w:val="left" w:pos="993"/>
        </w:tabs>
        <w:jc w:val="both"/>
        <w:rPr>
          <w:sz w:val="24"/>
          <w:szCs w:val="24"/>
        </w:rPr>
      </w:pPr>
      <w:r>
        <w:rPr>
          <w:sz w:val="24"/>
          <w:szCs w:val="24"/>
        </w:rPr>
        <w:lastRenderedPageBreak/>
        <w:t>Когда была принята американская декларация независимости?</w:t>
      </w:r>
    </w:p>
    <w:p w:rsidR="00A510C4" w:rsidRDefault="00A510C4" w:rsidP="00A510C4">
      <w:pPr>
        <w:pStyle w:val="a7"/>
        <w:numPr>
          <w:ilvl w:val="0"/>
          <w:numId w:val="32"/>
        </w:numPr>
        <w:tabs>
          <w:tab w:val="left" w:pos="426"/>
          <w:tab w:val="left" w:pos="851"/>
          <w:tab w:val="left" w:pos="993"/>
        </w:tabs>
        <w:jc w:val="both"/>
        <w:rPr>
          <w:sz w:val="24"/>
          <w:szCs w:val="24"/>
        </w:rPr>
      </w:pPr>
      <w:r>
        <w:rPr>
          <w:sz w:val="24"/>
          <w:szCs w:val="24"/>
        </w:rPr>
        <w:t>В каком документе получила свое развитие международная теория прав человека в 1789 г.?</w:t>
      </w:r>
    </w:p>
    <w:p w:rsidR="00EF7EDB" w:rsidRPr="00A510C4" w:rsidRDefault="00EF7EDB" w:rsidP="00A510C4">
      <w:pPr>
        <w:pStyle w:val="a7"/>
        <w:numPr>
          <w:ilvl w:val="0"/>
          <w:numId w:val="32"/>
        </w:numPr>
        <w:tabs>
          <w:tab w:val="left" w:pos="426"/>
          <w:tab w:val="left" w:pos="851"/>
          <w:tab w:val="left" w:pos="993"/>
        </w:tabs>
        <w:jc w:val="both"/>
        <w:rPr>
          <w:sz w:val="24"/>
          <w:szCs w:val="24"/>
        </w:rPr>
      </w:pPr>
      <w:r>
        <w:rPr>
          <w:sz w:val="24"/>
          <w:szCs w:val="24"/>
        </w:rPr>
        <w:t>Когда была принята Концепция о правах ребенка?</w:t>
      </w:r>
    </w:p>
    <w:p w:rsidR="005027D3" w:rsidRDefault="005027D3" w:rsidP="00EF7EDB">
      <w:pPr>
        <w:tabs>
          <w:tab w:val="left" w:pos="-142"/>
        </w:tabs>
      </w:pPr>
    </w:p>
    <w:p w:rsidR="005027D3" w:rsidRDefault="005027D3" w:rsidP="00733436">
      <w:pPr>
        <w:tabs>
          <w:tab w:val="left" w:pos="-142"/>
        </w:tabs>
        <w:ind w:firstLine="567"/>
        <w:jc w:val="cente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3F19FF" w:rsidRDefault="003F19FF" w:rsidP="002E1212">
      <w:pPr>
        <w:tabs>
          <w:tab w:val="left" w:pos="-142"/>
        </w:tabs>
        <w:rPr>
          <w:b/>
        </w:rPr>
      </w:pPr>
    </w:p>
    <w:p w:rsidR="00733436" w:rsidRDefault="00733436" w:rsidP="002E1212">
      <w:pPr>
        <w:tabs>
          <w:tab w:val="left" w:pos="-142"/>
        </w:tabs>
        <w:rPr>
          <w:b/>
        </w:rPr>
      </w:pPr>
      <w:r w:rsidRPr="00222C13">
        <w:rPr>
          <w:b/>
        </w:rPr>
        <w:lastRenderedPageBreak/>
        <w:t>Тема 2</w:t>
      </w:r>
      <w:r w:rsidR="00222C13">
        <w:rPr>
          <w:b/>
        </w:rPr>
        <w:t>.</w:t>
      </w:r>
      <w:r w:rsidRPr="00222C13">
        <w:rPr>
          <w:b/>
        </w:rPr>
        <w:t xml:space="preserve"> </w:t>
      </w:r>
      <w:r w:rsidR="00222C13" w:rsidRPr="00222C13">
        <w:rPr>
          <w:b/>
        </w:rPr>
        <w:t>Ювенальная юстиция и законодате</w:t>
      </w:r>
      <w:r w:rsidR="00673F79">
        <w:rPr>
          <w:b/>
        </w:rPr>
        <w:t>льная база РК по правам ребенка</w:t>
      </w:r>
    </w:p>
    <w:p w:rsidR="00673F79" w:rsidRDefault="00673F79" w:rsidP="002E1212">
      <w:pPr>
        <w:tabs>
          <w:tab w:val="left" w:pos="-142"/>
        </w:tabs>
        <w:rPr>
          <w:b/>
        </w:rPr>
      </w:pPr>
    </w:p>
    <w:p w:rsidR="00673F79" w:rsidRPr="00222C13" w:rsidRDefault="00673F79" w:rsidP="00567C1B">
      <w:pPr>
        <w:tabs>
          <w:tab w:val="left" w:pos="-142"/>
        </w:tabs>
        <w:jc w:val="both"/>
        <w:rPr>
          <w:b/>
          <w:lang w:val="kk-KZ"/>
        </w:rPr>
      </w:pPr>
      <w:r>
        <w:rPr>
          <w:b/>
        </w:rPr>
        <w:t xml:space="preserve">Цель: </w:t>
      </w:r>
      <w:r w:rsidRPr="00673F79">
        <w:t>познакомить студентов</w:t>
      </w:r>
      <w:r>
        <w:rPr>
          <w:b/>
        </w:rPr>
        <w:t xml:space="preserve"> </w:t>
      </w:r>
      <w:r w:rsidRPr="00673F79">
        <w:t>с международными правозащитными стандартами</w:t>
      </w:r>
      <w:r>
        <w:rPr>
          <w:b/>
        </w:rPr>
        <w:t xml:space="preserve"> </w:t>
      </w:r>
      <w:r w:rsidRPr="00673F79">
        <w:t>защиты</w:t>
      </w:r>
      <w:r>
        <w:rPr>
          <w:b/>
        </w:rPr>
        <w:t xml:space="preserve"> </w:t>
      </w:r>
      <w:r>
        <w:rPr>
          <w:bCs/>
          <w:color w:val="000000"/>
          <w:bdr w:val="none" w:sz="0" w:space="0" w:color="auto" w:frame="1"/>
        </w:rPr>
        <w:t>прав ребенка в законодательстве</w:t>
      </w:r>
      <w:r w:rsidRPr="002E1212">
        <w:rPr>
          <w:bCs/>
          <w:color w:val="000000"/>
          <w:bdr w:val="none" w:sz="0" w:space="0" w:color="auto" w:frame="1"/>
        </w:rPr>
        <w:t xml:space="preserve"> РК</w:t>
      </w:r>
      <w:r>
        <w:rPr>
          <w:bCs/>
          <w:color w:val="000000"/>
          <w:bdr w:val="none" w:sz="0" w:space="0" w:color="auto" w:frame="1"/>
        </w:rPr>
        <w:t xml:space="preserve">, </w:t>
      </w:r>
      <w:r w:rsidR="00567C1B">
        <w:rPr>
          <w:bCs/>
          <w:color w:val="000000"/>
          <w:bdr w:val="none" w:sz="0" w:space="0" w:color="auto" w:frame="1"/>
        </w:rPr>
        <w:t xml:space="preserve">раскрыть значение и роль ювенальной юстиции, показать сущность </w:t>
      </w:r>
      <w:r w:rsidR="00567C1B" w:rsidRPr="002E1212">
        <w:rPr>
          <w:bCs/>
          <w:color w:val="000000"/>
          <w:bdr w:val="none" w:sz="0" w:space="0" w:color="auto" w:frame="1"/>
        </w:rPr>
        <w:t>и цель охранительной ориентации ювенальной юстиции, механизм ее реализации.</w:t>
      </w:r>
    </w:p>
    <w:p w:rsidR="002E1212" w:rsidRDefault="002E1212" w:rsidP="002E1212">
      <w:pPr>
        <w:tabs>
          <w:tab w:val="left" w:pos="-142"/>
        </w:tabs>
        <w:rPr>
          <w:b/>
          <w:lang w:val="kk-KZ"/>
        </w:rPr>
      </w:pPr>
    </w:p>
    <w:p w:rsidR="00733436" w:rsidRPr="00222C13" w:rsidRDefault="002E1212" w:rsidP="002E1212">
      <w:pPr>
        <w:tabs>
          <w:tab w:val="left" w:pos="-142"/>
        </w:tabs>
        <w:rPr>
          <w:b/>
          <w:lang w:val="kk-KZ"/>
        </w:rPr>
      </w:pPr>
      <w:r>
        <w:rPr>
          <w:b/>
          <w:lang w:val="kk-KZ"/>
        </w:rPr>
        <w:t>Вопросы:</w:t>
      </w:r>
    </w:p>
    <w:p w:rsidR="00733436" w:rsidRPr="002E1212" w:rsidRDefault="00222C13" w:rsidP="002E1212">
      <w:pPr>
        <w:pStyle w:val="a7"/>
        <w:numPr>
          <w:ilvl w:val="0"/>
          <w:numId w:val="25"/>
        </w:numPr>
        <w:tabs>
          <w:tab w:val="left" w:pos="0"/>
          <w:tab w:val="left" w:pos="993"/>
        </w:tabs>
        <w:rPr>
          <w:sz w:val="24"/>
          <w:szCs w:val="24"/>
        </w:rPr>
      </w:pPr>
      <w:r w:rsidRPr="002E1212">
        <w:rPr>
          <w:bCs/>
          <w:color w:val="000000"/>
          <w:sz w:val="24"/>
          <w:szCs w:val="24"/>
          <w:bdr w:val="none" w:sz="0" w:space="0" w:color="auto" w:frame="1"/>
          <w:lang w:val="kk-KZ"/>
        </w:rPr>
        <w:t>И</w:t>
      </w:r>
      <w:proofErr w:type="spellStart"/>
      <w:r w:rsidRPr="002E1212">
        <w:rPr>
          <w:bCs/>
          <w:color w:val="000000"/>
          <w:sz w:val="24"/>
          <w:szCs w:val="24"/>
          <w:bdr w:val="none" w:sz="0" w:space="0" w:color="auto" w:frame="1"/>
        </w:rPr>
        <w:t>мплементация</w:t>
      </w:r>
      <w:proofErr w:type="spellEnd"/>
      <w:r w:rsidRPr="002E1212">
        <w:rPr>
          <w:bCs/>
          <w:color w:val="000000"/>
          <w:sz w:val="24"/>
          <w:szCs w:val="24"/>
          <w:bdr w:val="none" w:sz="0" w:space="0" w:color="auto" w:frame="1"/>
        </w:rPr>
        <w:t xml:space="preserve"> международных правозащитных стандартов по защите</w:t>
      </w:r>
      <w:r w:rsidR="00EF7EDB">
        <w:rPr>
          <w:bCs/>
          <w:color w:val="000000"/>
          <w:sz w:val="24"/>
          <w:szCs w:val="24"/>
          <w:bdr w:val="none" w:sz="0" w:space="0" w:color="auto" w:frame="1"/>
        </w:rPr>
        <w:t xml:space="preserve"> прав ребенка в законодательстве</w:t>
      </w:r>
      <w:r w:rsidRPr="002E1212">
        <w:rPr>
          <w:bCs/>
          <w:color w:val="000000"/>
          <w:sz w:val="24"/>
          <w:szCs w:val="24"/>
          <w:bdr w:val="none" w:sz="0" w:space="0" w:color="auto" w:frame="1"/>
        </w:rPr>
        <w:t xml:space="preserve"> РК </w:t>
      </w:r>
    </w:p>
    <w:p w:rsidR="00B217D2" w:rsidRPr="002E1212" w:rsidRDefault="00B217D2" w:rsidP="002E1212">
      <w:pPr>
        <w:pStyle w:val="a7"/>
        <w:numPr>
          <w:ilvl w:val="0"/>
          <w:numId w:val="25"/>
        </w:numPr>
        <w:tabs>
          <w:tab w:val="left" w:pos="0"/>
          <w:tab w:val="left" w:pos="993"/>
        </w:tabs>
        <w:rPr>
          <w:sz w:val="24"/>
          <w:szCs w:val="24"/>
        </w:rPr>
      </w:pPr>
      <w:r w:rsidRPr="002E1212">
        <w:rPr>
          <w:bCs/>
          <w:color w:val="000000"/>
          <w:sz w:val="24"/>
          <w:szCs w:val="24"/>
          <w:bdr w:val="none" w:sz="0" w:space="0" w:color="auto" w:frame="1"/>
        </w:rPr>
        <w:t xml:space="preserve">Ювенальная юстиция. Несовершеннолетний как объект воздействия ювенальной юстиции. </w:t>
      </w:r>
    </w:p>
    <w:p w:rsidR="00B217D2" w:rsidRPr="002E1212" w:rsidRDefault="00B217D2" w:rsidP="002E1212">
      <w:pPr>
        <w:pStyle w:val="a7"/>
        <w:numPr>
          <w:ilvl w:val="0"/>
          <w:numId w:val="25"/>
        </w:numPr>
        <w:tabs>
          <w:tab w:val="left" w:pos="0"/>
          <w:tab w:val="left" w:pos="993"/>
        </w:tabs>
        <w:rPr>
          <w:sz w:val="24"/>
          <w:szCs w:val="24"/>
        </w:rPr>
      </w:pPr>
      <w:r w:rsidRPr="002E1212">
        <w:rPr>
          <w:bCs/>
          <w:color w:val="000000"/>
          <w:sz w:val="24"/>
          <w:szCs w:val="24"/>
          <w:bdr w:val="none" w:sz="0" w:space="0" w:color="auto" w:frame="1"/>
        </w:rPr>
        <w:t>Сущность и цель охранительной ориентации ювенальной юстиции, механизм ее реализации.</w:t>
      </w:r>
    </w:p>
    <w:p w:rsidR="00B217D2" w:rsidRPr="002E1212" w:rsidRDefault="00B217D2" w:rsidP="002E1212">
      <w:pPr>
        <w:pStyle w:val="a7"/>
        <w:numPr>
          <w:ilvl w:val="0"/>
          <w:numId w:val="25"/>
        </w:numPr>
        <w:tabs>
          <w:tab w:val="left" w:pos="0"/>
          <w:tab w:val="left" w:pos="993"/>
        </w:tabs>
        <w:rPr>
          <w:sz w:val="24"/>
          <w:szCs w:val="24"/>
        </w:rPr>
      </w:pPr>
      <w:r w:rsidRPr="002E1212">
        <w:rPr>
          <w:bCs/>
          <w:color w:val="000000"/>
          <w:sz w:val="24"/>
          <w:szCs w:val="24"/>
          <w:bdr w:val="none" w:sz="0" w:space="0" w:color="auto" w:frame="1"/>
        </w:rPr>
        <w:t>Иные формы защиты прав детей.</w:t>
      </w:r>
    </w:p>
    <w:p w:rsidR="00B217D2" w:rsidRDefault="00B217D2" w:rsidP="00B217D2">
      <w:pPr>
        <w:tabs>
          <w:tab w:val="left" w:pos="0"/>
          <w:tab w:val="left" w:pos="993"/>
        </w:tabs>
        <w:rPr>
          <w:bCs/>
          <w:color w:val="000000"/>
          <w:bdr w:val="none" w:sz="0" w:space="0" w:color="auto" w:frame="1"/>
        </w:rPr>
      </w:pPr>
    </w:p>
    <w:p w:rsidR="00B217D2" w:rsidRPr="00B217D2" w:rsidRDefault="00B217D2" w:rsidP="00B217D2">
      <w:pPr>
        <w:tabs>
          <w:tab w:val="left" w:pos="0"/>
          <w:tab w:val="left" w:pos="993"/>
        </w:tabs>
        <w:ind w:firstLine="709"/>
        <w:rPr>
          <w:b/>
        </w:rPr>
      </w:pPr>
      <w:r w:rsidRPr="00B217D2">
        <w:rPr>
          <w:b/>
          <w:bCs/>
          <w:color w:val="000000"/>
          <w:bdr w:val="none" w:sz="0" w:space="0" w:color="auto" w:frame="1"/>
          <w:lang w:val="kk-KZ"/>
        </w:rPr>
        <w:t>И</w:t>
      </w:r>
      <w:proofErr w:type="spellStart"/>
      <w:r w:rsidRPr="00B217D2">
        <w:rPr>
          <w:b/>
          <w:bCs/>
          <w:color w:val="000000"/>
          <w:bdr w:val="none" w:sz="0" w:space="0" w:color="auto" w:frame="1"/>
        </w:rPr>
        <w:t>мплементация</w:t>
      </w:r>
      <w:proofErr w:type="spellEnd"/>
      <w:r w:rsidRPr="00B217D2">
        <w:rPr>
          <w:b/>
          <w:bCs/>
          <w:color w:val="000000"/>
          <w:bdr w:val="none" w:sz="0" w:space="0" w:color="auto" w:frame="1"/>
        </w:rPr>
        <w:t xml:space="preserve"> международных правозащитных стандартов по защите прав ребенка в законодательство РК </w:t>
      </w:r>
    </w:p>
    <w:p w:rsidR="00B217D2" w:rsidRDefault="00B217D2" w:rsidP="00B217D2">
      <w:pPr>
        <w:shd w:val="clear" w:color="auto" w:fill="FFFFFF"/>
        <w:tabs>
          <w:tab w:val="left" w:pos="993"/>
        </w:tabs>
        <w:ind w:firstLine="709"/>
        <w:jc w:val="both"/>
        <w:textAlignment w:val="baseline"/>
        <w:rPr>
          <w:color w:val="000000"/>
        </w:rPr>
      </w:pPr>
      <w:r w:rsidRPr="00B217D2">
        <w:rPr>
          <w:color w:val="000000"/>
        </w:rPr>
        <w:t>Ратифицированный Республикой Казахстан Факультативный протокол к Конвенции о правах ребенка, касающийся участия детей в вооруженных конфликтах, провозглашает недопустимость прямого участия в военных действиях и обязательного призыва в вооруженные силы лиц, не достигших 18-летнего возраста. Нормы данного протокола были имплементированы в статью 41 Закона «О правах ребенка в Республике Казахстан», запрещающую привлечение ребенка к участию в военных действиях, вооруженных конфликтах, создание детских военизированных формирований. Запрет на применение оружия в отношении несовершеннолетних, за исключением случаев совершения ими вооруженного нападения, оказания вооруженного сопротивления, либо группового нападения, представляющего угрозу жизни военнослужащему, если иными способами и средствами отразить такое нападение невозможно, закреплен в Законах «О статусе и социальной защите военнослужащих и членов их семей» (статья 20) и «Об органах военной полиции» (статья 12), который, кроме того, запрещает применять специальные средства и физическую силу в отношении малолетних, кроме случаев совершения ими нападения, угрожающего жизни и здоровью окружающих, группового нападения либо оказания вооруженного сопротивления. Касательно защиты несовершеннолетних во время военных конфликтов, Законами «О военном положении», «Об обороне и Вооруженных Силах Республики Казахстан», «О гражданской обороне» оговариваются только общие меры, которые могут быть приняты в отношении населения в случае военного положения, в то время как каких-либо специальных мер в отношении детей не закреплено. Основной проблемой в области имплементации международных правозащитных стандартов продолжает оставаться низкая осведомленность о существовании последних. Как отмечалось в начале раздела, Комитет ООН по правам ребенка в своих Рекомендациях, данных Казахстану, упомянул об этом в отношении норм Конвенции о правах ребенка. Однако проблема не ограничивается плохой информированностью о Конвенции. И хотя национальное законодательство в процессе имплементации норм Конвенции о правах ребенка, продвинулось дальше, чем по всем другим правозащитным договорам, ведь был принят Закон «О правах ребенка в Республике Казахстан», практически полностью имплементировавший нормы Конвенции, международные стандарты по-прежнему десантированы от национальной системы права. Возможно, опыт реализации Закона «О правах ребенка в Республике Казахстан» будет способствовать разработке новой модели имплементации норм международных договоров в национальное право, пока же многие нормы закона бездействуют.</w:t>
      </w:r>
    </w:p>
    <w:p w:rsidR="00B217D2" w:rsidRPr="00B217D2" w:rsidRDefault="00B217D2" w:rsidP="00B217D2">
      <w:pPr>
        <w:shd w:val="clear" w:color="auto" w:fill="FFFFFF"/>
        <w:tabs>
          <w:tab w:val="left" w:pos="993"/>
        </w:tabs>
        <w:ind w:firstLine="709"/>
        <w:jc w:val="both"/>
        <w:textAlignment w:val="baseline"/>
        <w:rPr>
          <w:b/>
          <w:color w:val="000000"/>
        </w:rPr>
      </w:pPr>
      <w:r w:rsidRPr="00B217D2">
        <w:rPr>
          <w:b/>
          <w:bCs/>
          <w:color w:val="000000"/>
          <w:bdr w:val="none" w:sz="0" w:space="0" w:color="auto" w:frame="1"/>
        </w:rPr>
        <w:lastRenderedPageBreak/>
        <w:t xml:space="preserve">Ювенальная юстиция. Несовершеннолетний как объект воздействия ювенальной юстиции. </w:t>
      </w:r>
    </w:p>
    <w:p w:rsidR="00660A85" w:rsidRDefault="00B217D2" w:rsidP="00660A85">
      <w:pPr>
        <w:shd w:val="clear" w:color="auto" w:fill="FFFFFF"/>
        <w:tabs>
          <w:tab w:val="left" w:pos="993"/>
        </w:tabs>
        <w:ind w:firstLine="709"/>
        <w:jc w:val="both"/>
        <w:textAlignment w:val="baseline"/>
        <w:rPr>
          <w:color w:val="000000"/>
        </w:rPr>
      </w:pPr>
      <w:r>
        <w:rPr>
          <w:color w:val="000000"/>
        </w:rPr>
        <w:t xml:space="preserve">Ювенальная юстиция – правосудие по делам несовершеннолетних. Понятие включает особый порядок судопроизводства, отдельную систему судов для несовершеннолетних, а также совокупность идей, концепций социальной защиты и реабилитации несовершеннолетних правонарушителей. Как особая система возникла в конце 19 века. В 1899 году в городе Чикаго на основании «Закона о детях» штата Иллинойс был учрежден первый суд по делам несовершеннолетних. </w:t>
      </w:r>
      <w:r w:rsidR="00660A85">
        <w:rPr>
          <w:color w:val="000000"/>
        </w:rPr>
        <w:t xml:space="preserve">Под несовершеннолетним понимается тот, кто не достиг определенного возраста, с которым закон связывает его полную гражданскую дееспособность, т.е. возможность реализовать в полном объеме права, свободы и юридические обязанности. </w:t>
      </w:r>
    </w:p>
    <w:p w:rsidR="00660A85" w:rsidRPr="00660A85" w:rsidRDefault="00660A85" w:rsidP="00660A85">
      <w:pPr>
        <w:shd w:val="clear" w:color="auto" w:fill="FFFFFF"/>
        <w:tabs>
          <w:tab w:val="left" w:pos="993"/>
        </w:tabs>
        <w:ind w:firstLine="709"/>
        <w:jc w:val="both"/>
        <w:textAlignment w:val="baseline"/>
        <w:rPr>
          <w:b/>
          <w:color w:val="000000"/>
        </w:rPr>
      </w:pPr>
      <w:r w:rsidRPr="00660A85">
        <w:rPr>
          <w:b/>
          <w:bCs/>
          <w:color w:val="000000"/>
          <w:bdr w:val="none" w:sz="0" w:space="0" w:color="auto" w:frame="1"/>
        </w:rPr>
        <w:t>Сущность и цель охранительной ориентации ювенальной юстиции, механизм ее реализации.</w:t>
      </w:r>
    </w:p>
    <w:p w:rsidR="00660A85" w:rsidRDefault="00660A85" w:rsidP="00733436">
      <w:pPr>
        <w:shd w:val="clear" w:color="auto" w:fill="FFFFFF"/>
        <w:tabs>
          <w:tab w:val="left" w:pos="993"/>
        </w:tabs>
        <w:ind w:firstLine="709"/>
        <w:jc w:val="both"/>
        <w:textAlignment w:val="baseline"/>
        <w:rPr>
          <w:color w:val="000000"/>
        </w:rPr>
      </w:pPr>
      <w:r>
        <w:rPr>
          <w:color w:val="000000"/>
        </w:rPr>
        <w:t>Ювенальная юстиция создавалась и действует как уголовное правосудие, задачи которого чаще ассоциируются с уголовным преследованием, обвинением, осуждением, наказанием, а не преимущественной защитой тех, кто совершил преступление. И вместе с тем уже при рассмотрении правовой базы можно отметить выдвижение на первый план именно охранительную функцию. Специальный охранительный правовой режим может быть выражен в разных формах – прямой протекционизм, дополнительная правовая защита, закрытые заседания судов. Ювенальна юстиция базируется на том, что:</w:t>
      </w:r>
    </w:p>
    <w:p w:rsidR="00660A85" w:rsidRDefault="00660A85" w:rsidP="00733436">
      <w:pPr>
        <w:shd w:val="clear" w:color="auto" w:fill="FFFFFF"/>
        <w:tabs>
          <w:tab w:val="left" w:pos="993"/>
        </w:tabs>
        <w:ind w:firstLine="709"/>
        <w:jc w:val="both"/>
        <w:textAlignment w:val="baseline"/>
        <w:rPr>
          <w:color w:val="000000"/>
        </w:rPr>
      </w:pPr>
      <w:r>
        <w:rPr>
          <w:color w:val="000000"/>
        </w:rPr>
        <w:t>- детство это стадия развития ребенка;</w:t>
      </w:r>
    </w:p>
    <w:p w:rsidR="00660A85" w:rsidRDefault="00660A85" w:rsidP="00733436">
      <w:pPr>
        <w:shd w:val="clear" w:color="auto" w:fill="FFFFFF"/>
        <w:tabs>
          <w:tab w:val="left" w:pos="993"/>
        </w:tabs>
        <w:ind w:firstLine="709"/>
        <w:jc w:val="both"/>
        <w:textAlignment w:val="baseline"/>
        <w:rPr>
          <w:color w:val="000000"/>
        </w:rPr>
      </w:pPr>
      <w:r>
        <w:rPr>
          <w:color w:val="000000"/>
        </w:rPr>
        <w:t>- задача общества и его институтов создавать условия для развития ребенка;</w:t>
      </w:r>
    </w:p>
    <w:p w:rsidR="00660A85" w:rsidRDefault="00660A85" w:rsidP="00733436">
      <w:pPr>
        <w:shd w:val="clear" w:color="auto" w:fill="FFFFFF"/>
        <w:tabs>
          <w:tab w:val="left" w:pos="993"/>
        </w:tabs>
        <w:ind w:firstLine="709"/>
        <w:jc w:val="both"/>
        <w:textAlignment w:val="baseline"/>
        <w:rPr>
          <w:color w:val="000000"/>
        </w:rPr>
      </w:pPr>
      <w:r>
        <w:rPr>
          <w:color w:val="000000"/>
        </w:rPr>
        <w:t>- социальное неблагополучие и правонарушение явления одного порядка;</w:t>
      </w:r>
    </w:p>
    <w:p w:rsidR="00660A85" w:rsidRDefault="00660A85" w:rsidP="00733436">
      <w:pPr>
        <w:shd w:val="clear" w:color="auto" w:fill="FFFFFF"/>
        <w:tabs>
          <w:tab w:val="left" w:pos="993"/>
        </w:tabs>
        <w:ind w:firstLine="709"/>
        <w:jc w:val="both"/>
        <w:textAlignment w:val="baseline"/>
        <w:rPr>
          <w:color w:val="000000"/>
        </w:rPr>
      </w:pPr>
      <w:r>
        <w:rPr>
          <w:color w:val="000000"/>
        </w:rPr>
        <w:t xml:space="preserve">- </w:t>
      </w:r>
      <w:r w:rsidR="00D22B27">
        <w:rPr>
          <w:color w:val="000000"/>
        </w:rPr>
        <w:t>общество и государство несут ответственность за ребенка;</w:t>
      </w:r>
    </w:p>
    <w:p w:rsidR="00D22B27" w:rsidRDefault="00D22B27" w:rsidP="00733436">
      <w:pPr>
        <w:shd w:val="clear" w:color="auto" w:fill="FFFFFF"/>
        <w:tabs>
          <w:tab w:val="left" w:pos="993"/>
        </w:tabs>
        <w:ind w:firstLine="709"/>
        <w:jc w:val="both"/>
        <w:textAlignment w:val="baseline"/>
        <w:rPr>
          <w:color w:val="000000"/>
        </w:rPr>
      </w:pPr>
      <w:r>
        <w:rPr>
          <w:color w:val="000000"/>
        </w:rPr>
        <w:t xml:space="preserve">- наказание усиливает </w:t>
      </w:r>
      <w:proofErr w:type="spellStart"/>
      <w:r>
        <w:rPr>
          <w:color w:val="000000"/>
        </w:rPr>
        <w:t>дессоциализацию</w:t>
      </w:r>
      <w:proofErr w:type="spellEnd"/>
      <w:r>
        <w:rPr>
          <w:color w:val="000000"/>
        </w:rPr>
        <w:t>;</w:t>
      </w:r>
    </w:p>
    <w:p w:rsidR="00D22B27" w:rsidRDefault="00D22B27" w:rsidP="00733436">
      <w:pPr>
        <w:shd w:val="clear" w:color="auto" w:fill="FFFFFF"/>
        <w:tabs>
          <w:tab w:val="left" w:pos="993"/>
        </w:tabs>
        <w:ind w:firstLine="709"/>
        <w:jc w:val="both"/>
        <w:textAlignment w:val="baseline"/>
        <w:rPr>
          <w:color w:val="000000"/>
        </w:rPr>
      </w:pPr>
      <w:r>
        <w:rPr>
          <w:color w:val="000000"/>
        </w:rPr>
        <w:t>- задача суда состоит в защите интересов ребенка;</w:t>
      </w:r>
    </w:p>
    <w:p w:rsidR="00D22B27" w:rsidRDefault="00D22B27" w:rsidP="00733436">
      <w:pPr>
        <w:shd w:val="clear" w:color="auto" w:fill="FFFFFF"/>
        <w:tabs>
          <w:tab w:val="left" w:pos="993"/>
        </w:tabs>
        <w:ind w:firstLine="709"/>
        <w:jc w:val="both"/>
        <w:textAlignment w:val="baseline"/>
        <w:rPr>
          <w:color w:val="000000"/>
        </w:rPr>
      </w:pPr>
      <w:r>
        <w:rPr>
          <w:color w:val="000000"/>
        </w:rPr>
        <w:t>- ювенальная юстиция ориентируется на дальнейшую судьбу ребенка;</w:t>
      </w:r>
    </w:p>
    <w:p w:rsidR="00D22B27" w:rsidRDefault="00D22B27" w:rsidP="00733436">
      <w:pPr>
        <w:shd w:val="clear" w:color="auto" w:fill="FFFFFF"/>
        <w:tabs>
          <w:tab w:val="left" w:pos="993"/>
        </w:tabs>
        <w:ind w:firstLine="709"/>
        <w:jc w:val="both"/>
        <w:textAlignment w:val="baseline"/>
        <w:rPr>
          <w:color w:val="000000"/>
        </w:rPr>
      </w:pPr>
      <w:r>
        <w:rPr>
          <w:color w:val="000000"/>
        </w:rPr>
        <w:t>- включает в себя как судебные органы, так и воспитательные учреждения.</w:t>
      </w:r>
    </w:p>
    <w:p w:rsidR="00D22B27" w:rsidRPr="00D22B27" w:rsidRDefault="00D22B27" w:rsidP="00733436">
      <w:pPr>
        <w:shd w:val="clear" w:color="auto" w:fill="FFFFFF"/>
        <w:tabs>
          <w:tab w:val="left" w:pos="993"/>
        </w:tabs>
        <w:ind w:firstLine="709"/>
        <w:jc w:val="both"/>
        <w:textAlignment w:val="baseline"/>
        <w:rPr>
          <w:b/>
          <w:color w:val="000000"/>
        </w:rPr>
      </w:pPr>
      <w:r w:rsidRPr="00D22B27">
        <w:rPr>
          <w:b/>
          <w:color w:val="000000"/>
        </w:rPr>
        <w:t>Иные формы защиты детей</w:t>
      </w:r>
    </w:p>
    <w:p w:rsidR="00B217D2" w:rsidRDefault="00D22B27" w:rsidP="00733436">
      <w:pPr>
        <w:shd w:val="clear" w:color="auto" w:fill="FFFFFF"/>
        <w:tabs>
          <w:tab w:val="left" w:pos="993"/>
        </w:tabs>
        <w:ind w:firstLine="709"/>
        <w:jc w:val="both"/>
        <w:textAlignment w:val="baseline"/>
        <w:rPr>
          <w:color w:val="000000"/>
        </w:rPr>
      </w:pPr>
      <w:r>
        <w:rPr>
          <w:color w:val="000000"/>
        </w:rPr>
        <w:t xml:space="preserve">Главной задачей ювенальной юстиции является обеспечение профилактики детской преступности, безнадзорности и беспризорности и уменьшение случаев применения в отношении них уголовных наказаний. Во исполнение данной задачи подразделения по организации деятельности участковых инспекторов полиции по делам несовершеннолетних преобразованы в подразделение ювенальной полиции. </w:t>
      </w:r>
    </w:p>
    <w:p w:rsidR="00B217D2" w:rsidRDefault="00D22B27" w:rsidP="00EF7EDB">
      <w:pPr>
        <w:shd w:val="clear" w:color="auto" w:fill="FFFFFF"/>
        <w:tabs>
          <w:tab w:val="left" w:pos="993"/>
        </w:tabs>
        <w:ind w:firstLine="709"/>
        <w:jc w:val="both"/>
        <w:textAlignment w:val="baseline"/>
        <w:rPr>
          <w:color w:val="000000"/>
        </w:rPr>
      </w:pPr>
      <w:r>
        <w:rPr>
          <w:color w:val="000000"/>
        </w:rPr>
        <w:t xml:space="preserve">Профилактика бытового насилия детей. Защита детей от экономической эксплуатации, включая наихудшие формы детского труда. Защита прав ребенка в вопросах, касающихся участия детей в вооруженных конфликтах. Защита прав ребенка в вопросах, касающихся торговли детьми, детской проституции и детской порнографии. Ответственность за нарушение прав ребенка.  </w:t>
      </w:r>
    </w:p>
    <w:p w:rsidR="00733436" w:rsidRPr="00222C13" w:rsidRDefault="00733436" w:rsidP="00733436">
      <w:pPr>
        <w:shd w:val="clear" w:color="auto" w:fill="FFFFFF"/>
        <w:tabs>
          <w:tab w:val="left" w:pos="993"/>
        </w:tabs>
        <w:ind w:firstLine="709"/>
        <w:jc w:val="both"/>
        <w:textAlignment w:val="baseline"/>
        <w:rPr>
          <w:b/>
          <w:color w:val="000000"/>
        </w:rPr>
      </w:pPr>
      <w:r w:rsidRPr="00222C13">
        <w:rPr>
          <w:b/>
          <w:color w:val="000000"/>
        </w:rPr>
        <w:t>Рекомендуемая литература</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lastRenderedPageBreak/>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pPr>
      <w:r>
        <w:rPr>
          <w:rFonts w:eastAsiaTheme="minorEastAsia"/>
        </w:rPr>
        <w:t xml:space="preserve">    </w:t>
      </w:r>
      <w:r w:rsidRPr="005027D3">
        <w:rPr>
          <w:rFonts w:eastAsiaTheme="minorEastAsia"/>
        </w:rPr>
        <w:t>национальное законодательство. (- http://www.ombudsman.kz)</w:t>
      </w:r>
    </w:p>
    <w:p w:rsidR="00EF7EDB" w:rsidRDefault="00EF7EDB" w:rsidP="00EF7EDB">
      <w:pPr>
        <w:tabs>
          <w:tab w:val="left" w:pos="426"/>
          <w:tab w:val="left" w:pos="851"/>
          <w:tab w:val="left" w:pos="993"/>
        </w:tabs>
        <w:jc w:val="both"/>
        <w:rPr>
          <w:b/>
        </w:rPr>
      </w:pPr>
      <w:r>
        <w:rPr>
          <w:b/>
        </w:rPr>
        <w:t>Контрольные вопросы:</w:t>
      </w:r>
    </w:p>
    <w:p w:rsidR="001717F2" w:rsidRDefault="00EF7EDB" w:rsidP="00EF7EDB">
      <w:pPr>
        <w:pStyle w:val="a7"/>
        <w:numPr>
          <w:ilvl w:val="0"/>
          <w:numId w:val="33"/>
        </w:numPr>
        <w:tabs>
          <w:tab w:val="left" w:pos="-142"/>
          <w:tab w:val="left" w:pos="284"/>
          <w:tab w:val="left" w:pos="851"/>
        </w:tabs>
        <w:rPr>
          <w:sz w:val="24"/>
          <w:szCs w:val="24"/>
        </w:rPr>
      </w:pPr>
      <w:r w:rsidRPr="00EF7EDB">
        <w:rPr>
          <w:sz w:val="24"/>
          <w:szCs w:val="24"/>
        </w:rPr>
        <w:t xml:space="preserve">Какая статья Закона </w:t>
      </w:r>
      <w:r>
        <w:rPr>
          <w:sz w:val="24"/>
          <w:szCs w:val="24"/>
        </w:rPr>
        <w:t>«О правах ребенка в РК» запрещает привлечение детей к участию в военных действиях?</w:t>
      </w:r>
    </w:p>
    <w:p w:rsidR="00EF7EDB" w:rsidRDefault="007F5872" w:rsidP="00EF7EDB">
      <w:pPr>
        <w:pStyle w:val="a7"/>
        <w:numPr>
          <w:ilvl w:val="0"/>
          <w:numId w:val="33"/>
        </w:numPr>
        <w:tabs>
          <w:tab w:val="left" w:pos="-142"/>
          <w:tab w:val="left" w:pos="284"/>
          <w:tab w:val="left" w:pos="851"/>
        </w:tabs>
        <w:rPr>
          <w:sz w:val="24"/>
          <w:szCs w:val="24"/>
        </w:rPr>
      </w:pPr>
      <w:r>
        <w:rPr>
          <w:sz w:val="24"/>
          <w:szCs w:val="24"/>
        </w:rPr>
        <w:t>Что включает в себя ювенальная юстиция?</w:t>
      </w:r>
    </w:p>
    <w:p w:rsidR="007F5872" w:rsidRDefault="007F5872" w:rsidP="00EF7EDB">
      <w:pPr>
        <w:pStyle w:val="a7"/>
        <w:numPr>
          <w:ilvl w:val="0"/>
          <w:numId w:val="33"/>
        </w:numPr>
        <w:tabs>
          <w:tab w:val="left" w:pos="-142"/>
          <w:tab w:val="left" w:pos="284"/>
          <w:tab w:val="left" w:pos="851"/>
        </w:tabs>
        <w:rPr>
          <w:sz w:val="24"/>
          <w:szCs w:val="24"/>
        </w:rPr>
      </w:pPr>
      <w:r>
        <w:rPr>
          <w:sz w:val="24"/>
          <w:szCs w:val="24"/>
        </w:rPr>
        <w:t>Какая задача ювенальной юстиции является главной?</w:t>
      </w:r>
    </w:p>
    <w:p w:rsidR="007F5872" w:rsidRDefault="007F5872" w:rsidP="00EF7EDB">
      <w:pPr>
        <w:pStyle w:val="a7"/>
        <w:numPr>
          <w:ilvl w:val="0"/>
          <w:numId w:val="33"/>
        </w:numPr>
        <w:tabs>
          <w:tab w:val="left" w:pos="-142"/>
          <w:tab w:val="left" w:pos="284"/>
          <w:tab w:val="left" w:pos="851"/>
        </w:tabs>
        <w:rPr>
          <w:sz w:val="24"/>
          <w:szCs w:val="24"/>
        </w:rPr>
      </w:pPr>
      <w:r>
        <w:rPr>
          <w:sz w:val="24"/>
          <w:szCs w:val="24"/>
        </w:rPr>
        <w:t>Какие меры по профилактике бытового насилия над детьми предпринимаются в РК?</w:t>
      </w:r>
    </w:p>
    <w:p w:rsidR="007F5872" w:rsidRPr="00EF7EDB" w:rsidRDefault="007F5872" w:rsidP="00EF7EDB">
      <w:pPr>
        <w:pStyle w:val="a7"/>
        <w:numPr>
          <w:ilvl w:val="0"/>
          <w:numId w:val="33"/>
        </w:numPr>
        <w:tabs>
          <w:tab w:val="left" w:pos="-142"/>
          <w:tab w:val="left" w:pos="284"/>
          <w:tab w:val="left" w:pos="851"/>
        </w:tabs>
        <w:rPr>
          <w:sz w:val="24"/>
          <w:szCs w:val="24"/>
        </w:rPr>
      </w:pPr>
      <w:r>
        <w:rPr>
          <w:sz w:val="24"/>
          <w:szCs w:val="24"/>
        </w:rPr>
        <w:t xml:space="preserve">Какие формы защиты детей вы знаете? </w:t>
      </w:r>
    </w:p>
    <w:p w:rsidR="00733436" w:rsidRPr="00222C13" w:rsidRDefault="00733436" w:rsidP="00733436">
      <w:pPr>
        <w:tabs>
          <w:tab w:val="left" w:pos="-142"/>
          <w:tab w:val="left" w:pos="284"/>
          <w:tab w:val="left" w:pos="851"/>
        </w:tabs>
        <w:rPr>
          <w:lang w:val="kk-KZ"/>
        </w:rPr>
      </w:pPr>
    </w:p>
    <w:p w:rsidR="007F5872" w:rsidRDefault="007F5872" w:rsidP="004E2D8B">
      <w:pPr>
        <w:tabs>
          <w:tab w:val="left" w:pos="-142"/>
          <w:tab w:val="left" w:pos="284"/>
          <w:tab w:val="left" w:pos="851"/>
        </w:tabs>
        <w:rPr>
          <w:b/>
          <w:lang w:val="kk-KZ"/>
        </w:rPr>
      </w:pPr>
    </w:p>
    <w:p w:rsidR="007F5872" w:rsidRDefault="007F5872"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3F19FF" w:rsidRDefault="003F19FF" w:rsidP="004E2D8B">
      <w:pPr>
        <w:tabs>
          <w:tab w:val="left" w:pos="-142"/>
          <w:tab w:val="left" w:pos="284"/>
          <w:tab w:val="left" w:pos="851"/>
        </w:tabs>
        <w:rPr>
          <w:b/>
          <w:lang w:val="kk-KZ"/>
        </w:rPr>
      </w:pPr>
    </w:p>
    <w:p w:rsidR="00733436" w:rsidRDefault="00733436" w:rsidP="004E2D8B">
      <w:pPr>
        <w:tabs>
          <w:tab w:val="left" w:pos="-142"/>
          <w:tab w:val="left" w:pos="284"/>
          <w:tab w:val="left" w:pos="851"/>
        </w:tabs>
        <w:rPr>
          <w:b/>
          <w:szCs w:val="20"/>
        </w:rPr>
      </w:pPr>
      <w:r w:rsidRPr="00222C13">
        <w:rPr>
          <w:b/>
          <w:lang w:val="kk-KZ"/>
        </w:rPr>
        <w:lastRenderedPageBreak/>
        <w:t xml:space="preserve">Тема </w:t>
      </w:r>
      <w:r w:rsidRPr="00222C13">
        <w:rPr>
          <w:b/>
        </w:rPr>
        <w:t>3</w:t>
      </w:r>
      <w:r w:rsidR="001717F2">
        <w:rPr>
          <w:b/>
        </w:rPr>
        <w:t>.</w:t>
      </w:r>
      <w:r w:rsidRPr="00222C13">
        <w:rPr>
          <w:b/>
        </w:rPr>
        <w:t xml:space="preserve"> </w:t>
      </w:r>
      <w:r w:rsidR="001717F2" w:rsidRPr="001717F2">
        <w:rPr>
          <w:b/>
          <w:szCs w:val="20"/>
        </w:rPr>
        <w:t>Дети и система образования</w:t>
      </w:r>
    </w:p>
    <w:p w:rsidR="002E1212" w:rsidRDefault="002E1212" w:rsidP="004E2D8B">
      <w:pPr>
        <w:tabs>
          <w:tab w:val="left" w:pos="-142"/>
          <w:tab w:val="left" w:pos="284"/>
          <w:tab w:val="left" w:pos="851"/>
        </w:tabs>
        <w:rPr>
          <w:b/>
          <w:szCs w:val="20"/>
        </w:rPr>
      </w:pPr>
    </w:p>
    <w:p w:rsidR="002E1212" w:rsidRPr="00222C13" w:rsidRDefault="002E1212" w:rsidP="004E2D8B">
      <w:pPr>
        <w:tabs>
          <w:tab w:val="left" w:pos="-142"/>
          <w:tab w:val="left" w:pos="284"/>
          <w:tab w:val="left" w:pos="851"/>
        </w:tabs>
        <w:rPr>
          <w:b/>
          <w:lang w:val="kk-KZ"/>
        </w:rPr>
      </w:pPr>
      <w:r>
        <w:rPr>
          <w:b/>
          <w:szCs w:val="20"/>
        </w:rPr>
        <w:t xml:space="preserve">Цель: </w:t>
      </w:r>
      <w:r w:rsidR="00567C1B" w:rsidRPr="00567C1B">
        <w:rPr>
          <w:szCs w:val="20"/>
        </w:rPr>
        <w:t>рассказать о реализации</w:t>
      </w:r>
      <w:r w:rsidR="00567C1B">
        <w:rPr>
          <w:b/>
          <w:szCs w:val="20"/>
        </w:rPr>
        <w:t xml:space="preserve"> </w:t>
      </w:r>
      <w:r w:rsidR="00567C1B" w:rsidRPr="00567C1B">
        <w:rPr>
          <w:szCs w:val="20"/>
        </w:rPr>
        <w:t>прав</w:t>
      </w:r>
      <w:r w:rsidR="00567C1B">
        <w:rPr>
          <w:b/>
          <w:szCs w:val="20"/>
        </w:rPr>
        <w:t xml:space="preserve"> </w:t>
      </w:r>
      <w:r w:rsidR="00567C1B" w:rsidRPr="001717F2">
        <w:rPr>
          <w:color w:val="000000"/>
        </w:rPr>
        <w:t>детей на образование</w:t>
      </w:r>
      <w:r w:rsidR="00567C1B">
        <w:rPr>
          <w:color w:val="000000"/>
        </w:rPr>
        <w:t>, на охрану здоровья, на государственную помощь.</w:t>
      </w:r>
    </w:p>
    <w:p w:rsidR="004E2D8B" w:rsidRDefault="004E2D8B" w:rsidP="004E2D8B">
      <w:pPr>
        <w:pStyle w:val="j15"/>
        <w:tabs>
          <w:tab w:val="left" w:pos="993"/>
        </w:tabs>
        <w:spacing w:before="0" w:after="0"/>
        <w:rPr>
          <w:b/>
          <w:color w:val="000000"/>
          <w:lang w:val="kk-KZ"/>
        </w:rPr>
      </w:pPr>
    </w:p>
    <w:p w:rsidR="00733436" w:rsidRPr="001717F2" w:rsidRDefault="004E2D8B" w:rsidP="004E2D8B">
      <w:pPr>
        <w:pStyle w:val="j15"/>
        <w:tabs>
          <w:tab w:val="left" w:pos="993"/>
        </w:tabs>
        <w:spacing w:before="0" w:after="0"/>
        <w:rPr>
          <w:b/>
          <w:color w:val="000000"/>
          <w:lang w:val="kk-KZ"/>
        </w:rPr>
      </w:pPr>
      <w:r>
        <w:rPr>
          <w:b/>
          <w:color w:val="000000"/>
          <w:lang w:val="kk-KZ"/>
        </w:rPr>
        <w:t>Вопросы:</w:t>
      </w:r>
    </w:p>
    <w:p w:rsidR="00733436" w:rsidRPr="001717F2" w:rsidRDefault="001717F2" w:rsidP="001717F2">
      <w:pPr>
        <w:pStyle w:val="a7"/>
        <w:numPr>
          <w:ilvl w:val="0"/>
          <w:numId w:val="18"/>
        </w:numPr>
        <w:tabs>
          <w:tab w:val="left" w:pos="993"/>
        </w:tabs>
        <w:jc w:val="both"/>
        <w:rPr>
          <w:color w:val="000000"/>
          <w:sz w:val="24"/>
          <w:szCs w:val="24"/>
        </w:rPr>
      </w:pPr>
      <w:r w:rsidRPr="001717F2">
        <w:rPr>
          <w:color w:val="000000"/>
          <w:sz w:val="24"/>
          <w:szCs w:val="24"/>
        </w:rPr>
        <w:t>Реализация прав детей на образование</w:t>
      </w:r>
    </w:p>
    <w:p w:rsidR="001717F2" w:rsidRPr="001717F2" w:rsidRDefault="001717F2" w:rsidP="001717F2">
      <w:pPr>
        <w:pStyle w:val="a7"/>
        <w:numPr>
          <w:ilvl w:val="0"/>
          <w:numId w:val="18"/>
        </w:numPr>
        <w:tabs>
          <w:tab w:val="left" w:pos="993"/>
        </w:tabs>
        <w:jc w:val="both"/>
        <w:rPr>
          <w:color w:val="000000"/>
        </w:rPr>
      </w:pPr>
      <w:r>
        <w:rPr>
          <w:color w:val="000000"/>
          <w:sz w:val="24"/>
        </w:rPr>
        <w:t>Реализация прав детей на охрану здоровья</w:t>
      </w:r>
    </w:p>
    <w:p w:rsidR="001717F2" w:rsidRPr="004E2D8B" w:rsidRDefault="001717F2" w:rsidP="001717F2">
      <w:pPr>
        <w:pStyle w:val="a7"/>
        <w:numPr>
          <w:ilvl w:val="0"/>
          <w:numId w:val="18"/>
        </w:numPr>
        <w:tabs>
          <w:tab w:val="left" w:pos="993"/>
        </w:tabs>
        <w:jc w:val="both"/>
        <w:rPr>
          <w:color w:val="000000"/>
        </w:rPr>
      </w:pPr>
      <w:r>
        <w:rPr>
          <w:color w:val="000000"/>
          <w:sz w:val="24"/>
        </w:rPr>
        <w:t>Реализация прав детей на государственную помощь</w:t>
      </w:r>
    </w:p>
    <w:p w:rsidR="004E2D8B" w:rsidRPr="001717F2" w:rsidRDefault="004E2D8B" w:rsidP="004E2D8B">
      <w:pPr>
        <w:pStyle w:val="a7"/>
        <w:tabs>
          <w:tab w:val="left" w:pos="993"/>
        </w:tabs>
        <w:ind w:left="1069"/>
        <w:jc w:val="both"/>
        <w:rPr>
          <w:color w:val="000000"/>
        </w:rPr>
      </w:pPr>
    </w:p>
    <w:p w:rsidR="001717F2" w:rsidRPr="001717F2" w:rsidRDefault="001717F2" w:rsidP="001717F2">
      <w:pPr>
        <w:widowControl w:val="0"/>
        <w:tabs>
          <w:tab w:val="left" w:pos="851"/>
          <w:tab w:val="left" w:pos="993"/>
        </w:tabs>
        <w:suppressAutoHyphens/>
        <w:ind w:firstLine="709"/>
        <w:jc w:val="both"/>
        <w:rPr>
          <w:b/>
          <w:kern w:val="1"/>
          <w:lang w:eastAsia="ar-SA"/>
        </w:rPr>
      </w:pPr>
      <w:r w:rsidRPr="001717F2">
        <w:rPr>
          <w:b/>
          <w:kern w:val="1"/>
          <w:lang w:eastAsia="ar-SA"/>
        </w:rPr>
        <w:t>Реализация прав детей на образование</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xml:space="preserve">Государство признает детство важным этапом жизни человека и исходит из принципов приоритетности прав детей на полноценную жизнь в обществе. Статья 30 Конституции Республики Казахстан гарантирует гражданам бесплатное среднее образование в государственных учебных заведениях. </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xml:space="preserve">Проблема права ребенка на образование и защиты прав учащихся тесно связана с вопросом формирования культуры как непременного условия сохранения и развития народа, государства и человечества в целом. В условиях обострения негативных явлений в общественной жизни, отрицательно влияющих на формирование подрастающего поколения, эта проблема возводится в ранг глобальной, а тема обеспечения права ребенка на образование и </w:t>
      </w:r>
      <w:r w:rsidR="004E2D8B" w:rsidRPr="00222C13">
        <w:rPr>
          <w:kern w:val="1"/>
          <w:lang w:eastAsia="ar-SA"/>
        </w:rPr>
        <w:t>прав,</w:t>
      </w:r>
      <w:r w:rsidRPr="00222C13">
        <w:rPr>
          <w:kern w:val="1"/>
          <w:lang w:eastAsia="ar-SA"/>
        </w:rPr>
        <w:t xml:space="preserve"> учащихся приобретает особую актуальность. Образование во многом определяет жизнь челове</w:t>
      </w:r>
      <w:r w:rsidR="007F5872">
        <w:rPr>
          <w:kern w:val="1"/>
          <w:lang w:eastAsia="ar-SA"/>
        </w:rPr>
        <w:t>ка, его благополучие и главное -</w:t>
      </w:r>
      <w:r w:rsidRPr="00222C13">
        <w:rPr>
          <w:kern w:val="1"/>
          <w:lang w:eastAsia="ar-SA"/>
        </w:rPr>
        <w:t xml:space="preserve"> возможность самореализации. Ни один человек не может найти свое единственное место в жизни, раскрыть заложенные в нем потенциальные способности без образования.</w:t>
      </w:r>
    </w:p>
    <w:p w:rsidR="001717F2" w:rsidRPr="00222C13" w:rsidRDefault="001717F2" w:rsidP="001717F2">
      <w:pPr>
        <w:widowControl w:val="0"/>
        <w:tabs>
          <w:tab w:val="left" w:pos="851"/>
          <w:tab w:val="left" w:pos="993"/>
        </w:tabs>
        <w:suppressAutoHyphens/>
        <w:ind w:firstLine="709"/>
        <w:jc w:val="both"/>
        <w:rPr>
          <w:kern w:val="1"/>
          <w:lang w:eastAsia="ar-SA"/>
        </w:rPr>
      </w:pPr>
      <w:r>
        <w:rPr>
          <w:kern w:val="1"/>
          <w:lang w:eastAsia="ar-SA"/>
        </w:rPr>
        <w:t>О</w:t>
      </w:r>
      <w:r w:rsidRPr="00222C13">
        <w:rPr>
          <w:kern w:val="1"/>
          <w:lang w:eastAsia="ar-SA"/>
        </w:rPr>
        <w:t>бразование ребенка должно быть направлено на гуманистические цели, а</w:t>
      </w:r>
      <w:r w:rsidR="004E2D8B">
        <w:rPr>
          <w:kern w:val="1"/>
          <w:lang w:eastAsia="ar-SA"/>
        </w:rPr>
        <w:t xml:space="preserve"> именно на: - </w:t>
      </w:r>
      <w:r w:rsidRPr="00222C13">
        <w:rPr>
          <w:kern w:val="1"/>
          <w:lang w:eastAsia="ar-SA"/>
        </w:rPr>
        <w:t>развитие личности, талантов и умственных и физических способностей ребенка в их самом пол</w:t>
      </w:r>
      <w:r w:rsidR="004E2D8B">
        <w:rPr>
          <w:kern w:val="1"/>
          <w:lang w:eastAsia="ar-SA"/>
        </w:rPr>
        <w:t xml:space="preserve">ном объеме; - </w:t>
      </w:r>
      <w:r w:rsidRPr="00222C13">
        <w:rPr>
          <w:kern w:val="1"/>
          <w:lang w:eastAsia="ar-SA"/>
        </w:rPr>
        <w:t>воспитание уважения к правам человека и основным свободам, а также принципам, провозглашенным в Уставе Организации О</w:t>
      </w:r>
      <w:r w:rsidR="004E2D8B">
        <w:rPr>
          <w:kern w:val="1"/>
          <w:lang w:eastAsia="ar-SA"/>
        </w:rPr>
        <w:t xml:space="preserve">бъединенных Наций; - </w:t>
      </w:r>
      <w:r w:rsidRPr="00222C13">
        <w:rPr>
          <w:kern w:val="1"/>
          <w:lang w:eastAsia="ar-SA"/>
        </w:rPr>
        <w:t xml:space="preserve">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от его </w:t>
      </w:r>
      <w:r w:rsidR="004E2D8B">
        <w:rPr>
          <w:kern w:val="1"/>
          <w:lang w:eastAsia="ar-SA"/>
        </w:rPr>
        <w:t>собственной; -</w:t>
      </w:r>
      <w:r w:rsidRPr="00222C13">
        <w:rPr>
          <w:kern w:val="1"/>
          <w:lang w:eastAsia="ar-SA"/>
        </w:rPr>
        <w:t xml:space="preserve">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w:t>
      </w:r>
      <w:r w:rsidR="004E2D8B">
        <w:rPr>
          <w:kern w:val="1"/>
          <w:lang w:eastAsia="ar-SA"/>
        </w:rPr>
        <w:t xml:space="preserve"> населения; - </w:t>
      </w:r>
      <w:r w:rsidRPr="00222C13">
        <w:rPr>
          <w:kern w:val="1"/>
          <w:lang w:eastAsia="ar-SA"/>
        </w:rPr>
        <w:t>воспитание уважения к окружающей природе.</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Право ребенка на образование должно рассматриваться как особая разновидность международно-признанного и одновременно с этим имеющего конституционную форму закрепления основного культурного права человека и гражданина на образование. Таким образом, право ребенка на образование предусматривает ряд правомочий. Так, основным правомочием признается право на положительные действия (т. е. возможность лица самому совершать юридически значимые активные действия). При этом объектом, на который направлен интерес ребенка при реализации этого права, выступает качественное образование как результат целенаправленного процесса воспитания и обучения в интересах человека, общества и государства, путем удовлетворения образовательных потребностей.</w:t>
      </w:r>
    </w:p>
    <w:p w:rsidR="001717F2" w:rsidRPr="001717F2" w:rsidRDefault="001717F2" w:rsidP="001717F2">
      <w:pPr>
        <w:widowControl w:val="0"/>
        <w:tabs>
          <w:tab w:val="left" w:pos="851"/>
          <w:tab w:val="left" w:pos="993"/>
        </w:tabs>
        <w:suppressAutoHyphens/>
        <w:ind w:firstLine="709"/>
        <w:jc w:val="both"/>
        <w:rPr>
          <w:b/>
          <w:kern w:val="1"/>
          <w:lang w:eastAsia="ar-SA"/>
        </w:rPr>
      </w:pPr>
      <w:r w:rsidRPr="001717F2">
        <w:rPr>
          <w:b/>
          <w:kern w:val="1"/>
          <w:lang w:eastAsia="ar-SA"/>
        </w:rPr>
        <w:t>Реализация прав детей на охрану здоровья</w:t>
      </w:r>
    </w:p>
    <w:p w:rsidR="001717F2" w:rsidRPr="00222C13" w:rsidRDefault="001717F2" w:rsidP="001717F2">
      <w:pPr>
        <w:widowControl w:val="0"/>
        <w:tabs>
          <w:tab w:val="left" w:pos="851"/>
          <w:tab w:val="left" w:pos="993"/>
        </w:tabs>
        <w:suppressAutoHyphens/>
        <w:ind w:firstLine="709"/>
        <w:jc w:val="both"/>
        <w:rPr>
          <w:kern w:val="1"/>
          <w:lang w:eastAsia="ar-SA"/>
        </w:rPr>
      </w:pPr>
      <w:r>
        <w:rPr>
          <w:kern w:val="1"/>
          <w:lang w:eastAsia="ar-SA"/>
        </w:rPr>
        <w:t>С</w:t>
      </w:r>
      <w:r w:rsidRPr="00222C13">
        <w:rPr>
          <w:kern w:val="1"/>
          <w:lang w:eastAsia="ar-SA"/>
        </w:rPr>
        <w:t>истема государственных и общественных медико-социальных мероприятий, направленных на укрепление физического развития, предупреждение заболеваний, травм, несчастных случаев и снижение смертности детей (до 14 лет включительно) и подростков (от 15 до 18 лет).</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xml:space="preserve">Здоровье ребенка во многом зависит от состояния здоровья его родителей. Доказано, что на 80% здоровье ребенка первого года жизни зависит от здоровья матери. </w:t>
      </w:r>
      <w:r w:rsidRPr="00222C13">
        <w:rPr>
          <w:kern w:val="1"/>
          <w:lang w:eastAsia="ar-SA"/>
        </w:rPr>
        <w:lastRenderedPageBreak/>
        <w:t>Именно поэтому охрана здоровья ребенка начинается задолго до его появления на свет. Диспансерное наблюдение беременных преследует цель не только динамического наблюдения за здоровьем беременной женщины, но и мониторинга здоровья плода. Для этого, помимо традиционных методов, широко используются современные технологии, такие как ультразвуковое сканирование, контроль за сердечной деятельностью и другими органами еще не родившегося ребенка.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На основе комплексной оценки состояния здоровья все дети подразделяются на пять групп.</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Первая группа – это здоровые дети с нормальным развитием и нормальным уровнем функций. Это дети, не имеющие хронических заболеваний; не болевшие или редко болевшие за период наблюдения; имеющие нормальное, соответствующее возрасту, физическое и нервно-психическое развитие (здоровые дети, без отклонений). Для лиц, входящих в первую группу здоровья, учебная, трудовая и спортивная деятельность организуется без каких-либо ограничений. Педиатр осуществляет их профилактический осмотр в плановые сроки, а врачебные назначения состоят из общеоздоровительных мероприятий, оказывающих тренирующее воздействие.</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Вторя группа – это здоровые дети, но имеющие функциональные и некоторые морфологические отклонения, а также сниженную сопротивляемость к острым и хроническим заболеваниям. Это дети, не страдающие хроническими заболеваниями, но имеющие некоторые функциональные и морфологические отклонения; часто (четыре раза в год и более) или длительно (более 25 дней по одному заболеванию) болеющие (здоровые, с морфологическими отклонениями и сниженной сопротивляемостью). Дети и подростки, входящие во вторую группу здоровья (так называемая группа риска), требуют более пристального внимания врачей. Данный контингент нуждается в комплексе оздоровительных мероприятий, направленных на повышение устойчивости организма неспецифическими средствами:</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оптимальной двигательной активностью;</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закаливанием естественными факторами природы;</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рациональным режимом дня;</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дополнительной витаминизацией продуктов питания и т.д.</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Сроки повторных медицинских осмотров устанавливаются врачом индивидуально с учетом направленности отклонений в состоянии здоровья и степени устойчивости организма.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Третья группа – это дети, больные хроническими заболеваниями в состоянии компенсации, с сохраненными функциональными возможностями организма. Это дети, имеющие хронические заболевания или с врожденной патологией в стадии компенсации, с редкими и не тяжело протекающими обострениями хронического заболевания, без выраженного нарушения общего состояния и самочувствия (больные в состоянии компенсации).</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xml:space="preserve">Четвертая группа – это дети, больные хроническими заболеваниями в состоянии </w:t>
      </w:r>
      <w:proofErr w:type="spellStart"/>
      <w:r w:rsidRPr="00222C13">
        <w:rPr>
          <w:kern w:val="1"/>
          <w:lang w:eastAsia="ar-SA"/>
        </w:rPr>
        <w:t>субкомпенсации</w:t>
      </w:r>
      <w:proofErr w:type="spellEnd"/>
      <w:r w:rsidRPr="00222C13">
        <w:rPr>
          <w:kern w:val="1"/>
          <w:lang w:eastAsia="ar-SA"/>
        </w:rPr>
        <w:t xml:space="preserve">, со сниженными функциональными возможностями. Это дети с хроническими заболеваниями, врожденными пороками развития в состоянии </w:t>
      </w:r>
      <w:proofErr w:type="spellStart"/>
      <w:r w:rsidRPr="00222C13">
        <w:rPr>
          <w:kern w:val="1"/>
          <w:lang w:eastAsia="ar-SA"/>
        </w:rPr>
        <w:t>субкомпенсации</w:t>
      </w:r>
      <w:proofErr w:type="spellEnd"/>
      <w:r w:rsidRPr="00222C13">
        <w:rPr>
          <w:kern w:val="1"/>
          <w:lang w:eastAsia="ar-SA"/>
        </w:rPr>
        <w:t xml:space="preserve">, с нарушениями общего состояния и самочувствия после обострения, с затяжным периодом восстановления после острых заболеваний (больные в состоянии </w:t>
      </w:r>
      <w:proofErr w:type="spellStart"/>
      <w:r w:rsidRPr="00222C13">
        <w:rPr>
          <w:kern w:val="1"/>
          <w:lang w:eastAsia="ar-SA"/>
        </w:rPr>
        <w:t>субкомпенсации</w:t>
      </w:r>
      <w:proofErr w:type="spellEnd"/>
      <w:r w:rsidRPr="00222C13">
        <w:rPr>
          <w:kern w:val="1"/>
          <w:lang w:eastAsia="ar-SA"/>
        </w:rPr>
        <w:t>).</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Пятая группа – это дети, больные хроническими заболеваниями в состоянии декомпенсации, со значительно сниженными функциональными возможностями организма. Это дети с тяжелыми хроническими заболеваниями в стадии декомпенсации, со значительным снижением функциональных возможностей (больные в состоянии декомпенсации). Как правило, дети данной группы не посещают детские учреждения и массовыми медицинскими осмотрами не охвачены.</w:t>
      </w:r>
    </w:p>
    <w:p w:rsidR="001717F2" w:rsidRPr="001717F2" w:rsidRDefault="001717F2" w:rsidP="001717F2">
      <w:pPr>
        <w:widowControl w:val="0"/>
        <w:tabs>
          <w:tab w:val="left" w:pos="851"/>
          <w:tab w:val="left" w:pos="993"/>
        </w:tabs>
        <w:suppressAutoHyphens/>
        <w:ind w:firstLine="709"/>
        <w:jc w:val="both"/>
        <w:rPr>
          <w:b/>
          <w:kern w:val="1"/>
          <w:lang w:eastAsia="ar-SA"/>
        </w:rPr>
      </w:pPr>
      <w:r w:rsidRPr="001717F2">
        <w:rPr>
          <w:b/>
          <w:kern w:val="1"/>
          <w:lang w:eastAsia="ar-SA"/>
        </w:rPr>
        <w:t>Реализация прав детей на государственную помощь</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lastRenderedPageBreak/>
        <w:t>Обеспечение прав ребенка относится к глобальным проблемам современности, в решении которых заинтересовано все мировое сообщество. Это объясняется определенной ролью подрастающего поколения в гарантировании жизнеспособности общества и прогнозировании его будущего развития. Следует признать, что ни одно государство в мире не может претендовать на роль образца в области соблюдения прав ребенка. Даже для самых демократичных и экономически развитых государств характерны рост преступности несовершеннолетних, наличие семей с низким жизненным уровнем, смертность детей из-за недостаточности медицинского обслуживания, рост беспризорных детей. Все эти факты доказывают невозможность разрешения детской проблемы только национальными средствами.</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Защита прав ребен</w:t>
      </w:r>
      <w:r>
        <w:rPr>
          <w:kern w:val="1"/>
          <w:lang w:eastAsia="ar-SA"/>
        </w:rPr>
        <w:t>ка представляет систему взаимо­</w:t>
      </w:r>
      <w:r w:rsidRPr="00222C13">
        <w:rPr>
          <w:kern w:val="1"/>
          <w:lang w:eastAsia="ar-SA"/>
        </w:rPr>
        <w:t xml:space="preserve">согласованных действий государства, общественности и международных неправительственных организаций, направленных на разработку и обеспечение прав ребенка с целью формирования полноценной и гармонически развитой личности, содействие их закреплению в </w:t>
      </w:r>
      <w:proofErr w:type="spellStart"/>
      <w:r w:rsidRPr="00222C13">
        <w:rPr>
          <w:kern w:val="1"/>
          <w:lang w:eastAsia="ar-SA"/>
        </w:rPr>
        <w:t>законодател</w:t>
      </w:r>
      <w:proofErr w:type="spellEnd"/>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Принятие Конвенции о правах ребенка (резолюцией 44-25 от 20 ноября 1989 г. Генеральной Ассамблеей принята Конвенция, 2 сентября 1990 г. после сдачи на хранение 20 ратификационных грамот конвенция вступила в силу) стало значительным событием в области защиты прав детей. В конвенции впервые ребенок рассматривался не только как объект, требующий специальной защиты, но и как субъект права, которому предоставлен весь спектр прав человека.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На сегодня 190 стран ратифицировали Конвенцию о правах ребенка, имеются все предпосылки считать ее первым в мире договором по правам человека, который ратифицируют все страны мира.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Казахстан, учитывая приоритет общепризнанных принципов международного права, 8 июня 1994 г. ратифицировал Конвенцию о правах ребенка, тем самым принял на себя международные обязательства по приведению своего законодательства в соответствие с конвенцией</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Впервые в истории в рамках конвенции был создан международный механизм контроля за выполнением положений конвенции - Комитет по правам ребенка. Он уполномочен рассматривать периодически (раз в 5 лет) доклады государств о принятых ими мерах по осуществлению положений конвенции (ст.44). Кроме того, ст.45 предусматривает, что комитет является координатором международного сотрудничества по выполнению поставленных в конвенции целей. Одно из основных новшеств - это положение, согласно которому государства должны обеспечить “широкую гласность своих докладов в своих странах” (п.6 ст.44).</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Международная защита прав ребенка осуществляется по нескольким направлениям:</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1) разработка деклараций, резолюций, конвенций с целью подготовки международных стандартов в области прав ребенка;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2) создание специального контрольного органа по защите прав ребенка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3) содействие приведению национального законодательства в соответствии с международными обязательствами (</w:t>
      </w:r>
      <w:proofErr w:type="spellStart"/>
      <w:r w:rsidRPr="00222C13">
        <w:rPr>
          <w:kern w:val="1"/>
          <w:lang w:eastAsia="ar-SA"/>
        </w:rPr>
        <w:t>имплементационная</w:t>
      </w:r>
      <w:proofErr w:type="spellEnd"/>
      <w:r w:rsidRPr="00222C13">
        <w:rPr>
          <w:kern w:val="1"/>
          <w:lang w:eastAsia="ar-SA"/>
        </w:rPr>
        <w:t xml:space="preserve"> деятельность);</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4) оказание международной помощи через Дет­ский фонд ООН.</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Статистические данные показывают, что на 1 января 2000 г. в Казахстане родились и проживают свыше 5,5 млн. детей и подростков в возрасте от 0 до 19 лет. Это составляет свыше 30% от общей численности населения, т.е. именно к этой части населения страны необходимо самое пристальное внимание государства, так как прогноз демографического развития внутри молодежной среды показывает высокую вероятность дальнейшего обострения проблем, связанных с сохранением численности населения и особенно молодого поколения.</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xml:space="preserve">Следует отметить, что Казахстан строго соблюдает основные направления </w:t>
      </w:r>
      <w:r w:rsidRPr="00222C13">
        <w:rPr>
          <w:kern w:val="1"/>
          <w:lang w:eastAsia="ar-SA"/>
        </w:rPr>
        <w:lastRenderedPageBreak/>
        <w:t>международной защиты прав ребенка.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За период присоединения Казахстана к Международной конвенции о правах ребенка сделано немало для разработки законодательных актов, касающихся социальной защиты детей, охраняющих и реализующих права детей в различных сферах общественной жизни. Подтверждением тому - недавно принятые законы Республики Казахстан “О детских деревнях семейного типа и Домах юношества”, “О ратификации Основного соглашения о сотрудничестве между Правительством Республики Казахстан и Детским фондом ООН”.</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Права ребенка, семьи закреплены на конституционном уровне. Конституция Республики Казахстан провозглашает, что брак, семья, материнство, отцовство и детство находятся под защитой государства (ст.27). Права ребенка в Казахстане отражены в гражданском, семейном и других отраслях права.</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На сегодня в Казахстане принято свыше 45 нормативных правовых актов, регулирующих права и гарантии детей и подростков. Основными являются указы Президента Республики Казахстан “О государственной программе “Здоровье народа”, “О государственной программе “Образование”, распоряжение Президента “О концепции государственной молодежной политики Республики Казахстан”, законы Республики Казахстан “О браке и семье”, “Об образовании”, Кодекс “Об административных правонарушениях”.</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Несмотря на многоаспектность нормотворческой деятельности в области защиты детей, принятие различных программ и концепций, очевидно, что они не совсем отвечают действительным нуждам детей.</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При внимательном изучении самой проблемы прав ребенка просматривается факт, что при конкретной социальной ситуации существует огромный разрыв между провозглашением прав детей и наделением их конкретными правами.</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Одной из форм деятельности в области прав человека является принятие нормативных правовых актов, направленных на внедрение в правовое пространство международных стандартов и принципов соблюдения прав человека. Следует отметить, что Конституция Республики Казахстан в части, касающейся прав и свобод человека, остается еще не в полной мере действующим и реализуемым на практике правом.</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Сегодня важны и “необходимы энергичные и действенные меры по приведению национального законодательства в соответствие с принятыми Казахстаном международными конвенциями и другими правовыми актами”1.</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 xml:space="preserve">Подтверждение тому - поступившие в Мажилис Парламента Республики Казахстан проекты законов: “О защите прав ребенка”, инициированный Правительством Республики Казахстан, и “О правах ребенка в Республике Казахстан”, инициированный депутатом Мажилиса </w:t>
      </w:r>
      <w:proofErr w:type="spellStart"/>
      <w:r w:rsidRPr="00222C13">
        <w:rPr>
          <w:kern w:val="1"/>
          <w:lang w:eastAsia="ar-SA"/>
        </w:rPr>
        <w:t>Унгарсыновой</w:t>
      </w:r>
      <w:proofErr w:type="spellEnd"/>
      <w:r w:rsidRPr="00222C13">
        <w:rPr>
          <w:kern w:val="1"/>
          <w:lang w:eastAsia="ar-SA"/>
        </w:rPr>
        <w:t xml:space="preserve"> Ф. Оба законопроекта, с целью создания правовых и социально-экономических условий для реализации прав и законных интересов ребенка, устанавливают основные гарантии прав детей, обеспечивают приоритеты государственной политики в области защиты прав ребенка. Однако оба проекта не предусматривают создания самостоятельного уполномоченного органа, осуществляющего контроль за соблюдением законных прав детей, наделяя такими полномочиями учреждения образования.</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Вместе с тем законодательства в области прав ребенка других государств, несомненно, вызывают интерес своей индивидуальностью, возможностью правовой базы, соответствием международным стандартам.</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Так, в Законе Республики Молдовы “О правах ребенка” наряду с правами детей в отдельной главе “Семья и ребенок” применена смелая норма: “Обязанность родителей - родить здорового ребенка” (ст.15), где для лиц, вступающих в брак, введено обязательное медицинское освидетельствование на предмет выявления заболеваний и генетических нарушений. Этим же законом предусмотрено международное сотрудничество в области защиты прав ребенка через государственные и негосударственные структуры (ст.31).</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lastRenderedPageBreak/>
        <w:t>В Законе Республики Армении “О правах ребенка” (1996 г.) привлекательна статья “Право ребенка на социальное обеспечение” (ст.27), где законодательно закреплено право ребенка на получение пенсии, различных пособий при потере кормильца. Кроме того, прописана ответственность за нарушение закона как государственными органами, предприятиями, учреждениями, организациями, так и лицами (ст.33).</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Законом Республики Беларусь “О правах ребенка” (1993 г.) определено право ребенка на уровень жизни и условия, необходимые для полноценного физического, умственного и духовного развития. Государство гарантирует создание таких условий (ст.8).</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На примере Закона Литовской Республики “Об основах защиты прав ребенка” (1996 г.) прописана новая, на наш взгляд, норма - система институций по защите прав ребенка, где законодательно закреплено учреждение, финансирование и ответственность институции в организации контроля и надзора за осуществлением законов и других правовых актов, регламентирующих защиту прав ребенка (ст.59). Здесь же установлена административная, уголовная ответственность за вовлечение ребенка в употребление наркотических, ядовитых, других сильно действующих на организм средств и веществ (ст.45). Кроме того, определена гражданская, административная и уголовная ответственность не только должностных лиц, но и родителей, нарушающих права ребенка, уклоняющихся от обязанности по воспитанию, образованию, уходу, содержанию ребенка или не выполняющих эту обязанность, жестоко обращающихся с ребенком или иным образом злоупотребляющих своими правами и обязанностями (ст.55).</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В принятом в 1998 г. федеральном Законе “Об основных гарантиях прав ребенка в Российской Федерации” использованы прогрессивные подходы по защите законных интересов детей. В ст. 13 - защита прав и законных формирований социальной инфраструктуры для детей конкретно закреплено целевое использование объектов социальной инфраструктуры, предназначенных для детей, т.е. для целей образования, воспитания, развития, оказания медицинской, лечебно-профилактической помощи. Договор аренды объектов социальной инфраструктуры для детей не может быть заключен без экспертной оценки и в случае установления возможности ухудшения указанных условий. Этим же законом ребенок защищен от информации, пропаганды и агитации, наносящих вред его здоровью, нравственному и духовному развитию. Статьей 19 указанного закона предусмотрена еще одна актуальная норма - государственный заказ на производство товаров и оказание услуг для детей.</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Для создания эффективного механизма защиты прав ребенка многие страны создают у себя специальные органы по защите прав детей: институты уполномоченных по правам ребенка (омбудсмены по правам ребенка). Такие институты успешно функционируют в Швеции, Франции, Италии, Российской Федерации, странах Прибалтики и др. Отдельные государства перешли на систему ювенальной (детской) юстиции.</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Тема учреждения самостоятельного, независимого органа по защите прав ребенка на сегодня весьма актуальна. Уместно было бы в проектах закона предусмотреть возможность создания такого специального органа (к примеру, уполномоченный президента по соблюдению прав ребенка), способного объективно информировать главу государства о выполнении основных принципов обязательной политики государства, направленных на благополучие детей, соблюдение законных прав и гарантий ребенка. Примеров весьма успешной работы уполномоченных по указанному кругу проблем на сегодня достаточно.</w:t>
      </w:r>
    </w:p>
    <w:p w:rsidR="001717F2" w:rsidRPr="00222C13" w:rsidRDefault="001717F2" w:rsidP="001717F2">
      <w:pPr>
        <w:widowControl w:val="0"/>
        <w:tabs>
          <w:tab w:val="left" w:pos="851"/>
          <w:tab w:val="left" w:pos="993"/>
        </w:tabs>
        <w:suppressAutoHyphens/>
        <w:ind w:firstLine="709"/>
        <w:jc w:val="both"/>
        <w:rPr>
          <w:kern w:val="1"/>
          <w:lang w:eastAsia="ar-SA"/>
        </w:rPr>
      </w:pPr>
      <w:r w:rsidRPr="00222C13">
        <w:rPr>
          <w:kern w:val="1"/>
          <w:lang w:eastAsia="ar-SA"/>
        </w:rPr>
        <w:t>Возвращаясь еще раз к Конвенции о правах ребенка, следует отметить, что детство - особый этап в жизни человека, и задача любого государства - обеспечить выполнение требований конвенции как первого официально утвержденного международного инструмента, регулирующего взаимоотношения мира взрослых и детей, который определяет новую этику отношения к детству.</w:t>
      </w:r>
    </w:p>
    <w:p w:rsidR="004E2D8B" w:rsidRDefault="004E2D8B" w:rsidP="004E2D8B">
      <w:pPr>
        <w:jc w:val="both"/>
        <w:rPr>
          <w:rFonts w:eastAsiaTheme="minorEastAsia"/>
          <w:b/>
        </w:rPr>
      </w:pPr>
      <w:r>
        <w:rPr>
          <w:rFonts w:eastAsiaTheme="minorEastAsia"/>
          <w:b/>
        </w:rPr>
        <w:lastRenderedPageBreak/>
        <w:t>Литература:</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rPr>
          <w:rFonts w:eastAsiaTheme="minorEastAsia"/>
        </w:rPr>
      </w:pPr>
      <w:r>
        <w:rPr>
          <w:rFonts w:eastAsiaTheme="minorEastAsia"/>
        </w:rPr>
        <w:t xml:space="preserve">    </w:t>
      </w:r>
      <w:r w:rsidRPr="005027D3">
        <w:rPr>
          <w:rFonts w:eastAsiaTheme="minorEastAsia"/>
        </w:rPr>
        <w:t>национальное законодательство</w:t>
      </w:r>
      <w:r w:rsidRPr="007F5872">
        <w:rPr>
          <w:rFonts w:eastAsiaTheme="minorEastAsia"/>
        </w:rPr>
        <w:t xml:space="preserve">. (- </w:t>
      </w:r>
      <w:hyperlink r:id="rId5" w:history="1">
        <w:r w:rsidR="007F5872" w:rsidRPr="007F5872">
          <w:rPr>
            <w:rStyle w:val="a5"/>
            <w:rFonts w:eastAsiaTheme="minorEastAsia"/>
            <w:color w:val="auto"/>
          </w:rPr>
          <w:t>http://www.ombudsman.kz</w:t>
        </w:r>
      </w:hyperlink>
      <w:r w:rsidRPr="007F5872">
        <w:rPr>
          <w:rFonts w:eastAsiaTheme="minorEastAsia"/>
          <w:u w:val="single"/>
        </w:rPr>
        <w:t>)</w:t>
      </w:r>
    </w:p>
    <w:p w:rsidR="007F5872" w:rsidRPr="007F5872" w:rsidRDefault="007F5872" w:rsidP="004E2D8B">
      <w:pPr>
        <w:tabs>
          <w:tab w:val="left" w:pos="-142"/>
        </w:tabs>
        <w:rPr>
          <w:b/>
        </w:rPr>
      </w:pPr>
      <w:r w:rsidRPr="007F5872">
        <w:rPr>
          <w:rFonts w:eastAsiaTheme="minorEastAsia"/>
          <w:b/>
        </w:rPr>
        <w:t>Контрольные вопросы:</w:t>
      </w:r>
    </w:p>
    <w:p w:rsidR="00733436" w:rsidRPr="00F0269E" w:rsidRDefault="007F5872" w:rsidP="007F5872">
      <w:pPr>
        <w:pStyle w:val="a7"/>
        <w:numPr>
          <w:ilvl w:val="0"/>
          <w:numId w:val="34"/>
        </w:numPr>
        <w:tabs>
          <w:tab w:val="left" w:pos="-142"/>
          <w:tab w:val="left" w:pos="284"/>
          <w:tab w:val="left" w:pos="851"/>
        </w:tabs>
        <w:rPr>
          <w:i/>
          <w:sz w:val="24"/>
          <w:szCs w:val="24"/>
        </w:rPr>
      </w:pPr>
      <w:r w:rsidRPr="007F5872">
        <w:rPr>
          <w:sz w:val="24"/>
          <w:szCs w:val="24"/>
        </w:rPr>
        <w:t xml:space="preserve">Какая </w:t>
      </w:r>
      <w:r>
        <w:rPr>
          <w:sz w:val="24"/>
          <w:szCs w:val="24"/>
        </w:rPr>
        <w:t xml:space="preserve">Статья Конституции РК гарантирует </w:t>
      </w:r>
      <w:r w:rsidR="00F0269E">
        <w:rPr>
          <w:sz w:val="24"/>
          <w:szCs w:val="24"/>
        </w:rPr>
        <w:t>гражданам бесплатное среднее образование в государственных учебных заведениях?</w:t>
      </w:r>
    </w:p>
    <w:p w:rsidR="00F0269E" w:rsidRPr="00F0269E" w:rsidRDefault="00F0269E" w:rsidP="007F5872">
      <w:pPr>
        <w:pStyle w:val="a7"/>
        <w:numPr>
          <w:ilvl w:val="0"/>
          <w:numId w:val="34"/>
        </w:numPr>
        <w:tabs>
          <w:tab w:val="left" w:pos="-142"/>
          <w:tab w:val="left" w:pos="284"/>
          <w:tab w:val="left" w:pos="851"/>
        </w:tabs>
        <w:rPr>
          <w:i/>
          <w:sz w:val="24"/>
          <w:szCs w:val="24"/>
        </w:rPr>
      </w:pPr>
      <w:r>
        <w:rPr>
          <w:sz w:val="24"/>
          <w:szCs w:val="24"/>
        </w:rPr>
        <w:t>От каких факторов зависит состояние здоровья ребенка?</w:t>
      </w:r>
    </w:p>
    <w:p w:rsidR="00F0269E" w:rsidRPr="00F0269E" w:rsidRDefault="00F0269E" w:rsidP="007F5872">
      <w:pPr>
        <w:pStyle w:val="a7"/>
        <w:numPr>
          <w:ilvl w:val="0"/>
          <w:numId w:val="34"/>
        </w:numPr>
        <w:tabs>
          <w:tab w:val="left" w:pos="-142"/>
          <w:tab w:val="left" w:pos="284"/>
          <w:tab w:val="left" w:pos="851"/>
        </w:tabs>
        <w:rPr>
          <w:i/>
          <w:sz w:val="24"/>
          <w:szCs w:val="24"/>
        </w:rPr>
      </w:pPr>
      <w:r>
        <w:rPr>
          <w:sz w:val="24"/>
          <w:szCs w:val="24"/>
        </w:rPr>
        <w:t>На основе комплексной оценки состояния здоровья все дети подразделяются</w:t>
      </w:r>
      <w:r w:rsidRPr="00F0269E">
        <w:rPr>
          <w:sz w:val="24"/>
          <w:szCs w:val="24"/>
        </w:rPr>
        <w:t xml:space="preserve"> </w:t>
      </w:r>
      <w:r>
        <w:rPr>
          <w:sz w:val="24"/>
          <w:szCs w:val="24"/>
        </w:rPr>
        <w:t>на 5 групп. Перечислите их.</w:t>
      </w:r>
    </w:p>
    <w:p w:rsidR="00F0269E" w:rsidRPr="00F0269E" w:rsidRDefault="00F0269E" w:rsidP="007F5872">
      <w:pPr>
        <w:pStyle w:val="a7"/>
        <w:numPr>
          <w:ilvl w:val="0"/>
          <w:numId w:val="34"/>
        </w:numPr>
        <w:tabs>
          <w:tab w:val="left" w:pos="-142"/>
          <w:tab w:val="left" w:pos="284"/>
          <w:tab w:val="left" w:pos="851"/>
        </w:tabs>
        <w:rPr>
          <w:i/>
          <w:sz w:val="24"/>
          <w:szCs w:val="24"/>
        </w:rPr>
      </w:pPr>
      <w:r>
        <w:rPr>
          <w:sz w:val="24"/>
          <w:szCs w:val="24"/>
        </w:rPr>
        <w:t>Когда была принята Конвенция о правах ребенка?</w:t>
      </w:r>
    </w:p>
    <w:p w:rsidR="00F0269E" w:rsidRPr="00F0269E" w:rsidRDefault="00F0269E" w:rsidP="007F5872">
      <w:pPr>
        <w:pStyle w:val="a7"/>
        <w:numPr>
          <w:ilvl w:val="0"/>
          <w:numId w:val="34"/>
        </w:numPr>
        <w:tabs>
          <w:tab w:val="left" w:pos="-142"/>
          <w:tab w:val="left" w:pos="284"/>
          <w:tab w:val="left" w:pos="851"/>
        </w:tabs>
        <w:rPr>
          <w:sz w:val="24"/>
          <w:szCs w:val="24"/>
        </w:rPr>
      </w:pPr>
      <w:r w:rsidRPr="00F0269E">
        <w:rPr>
          <w:sz w:val="24"/>
          <w:szCs w:val="24"/>
        </w:rPr>
        <w:t>Ск</w:t>
      </w:r>
      <w:r>
        <w:rPr>
          <w:sz w:val="24"/>
          <w:szCs w:val="24"/>
        </w:rPr>
        <w:t>олько стран на сегодняшний день ратифицировали Конвенцию о правах ребенка?</w:t>
      </w: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295BBE" w:rsidRDefault="00733436" w:rsidP="002E1212">
      <w:pPr>
        <w:tabs>
          <w:tab w:val="left" w:pos="-142"/>
          <w:tab w:val="left" w:pos="284"/>
          <w:tab w:val="left" w:pos="851"/>
        </w:tabs>
      </w:pPr>
      <w:r w:rsidRPr="00295BBE">
        <w:rPr>
          <w:b/>
        </w:rPr>
        <w:lastRenderedPageBreak/>
        <w:t>Тема 4</w:t>
      </w:r>
      <w:r w:rsidR="00295BBE" w:rsidRPr="00295BBE">
        <w:rPr>
          <w:b/>
          <w:lang w:val="kk-KZ"/>
        </w:rPr>
        <w:t>.</w:t>
      </w:r>
      <w:r w:rsidRPr="00295BBE">
        <w:rPr>
          <w:b/>
          <w:lang w:val="kk-KZ"/>
        </w:rPr>
        <w:t xml:space="preserve"> </w:t>
      </w:r>
      <w:r w:rsidR="00295BBE" w:rsidRPr="00295BBE">
        <w:rPr>
          <w:b/>
        </w:rPr>
        <w:t>Социальное сиротство и государственная политика</w:t>
      </w:r>
    </w:p>
    <w:p w:rsidR="00567C1B" w:rsidRDefault="00567C1B" w:rsidP="002E1212">
      <w:pPr>
        <w:tabs>
          <w:tab w:val="left" w:pos="-142"/>
          <w:tab w:val="left" w:pos="284"/>
          <w:tab w:val="left" w:pos="851"/>
        </w:tabs>
      </w:pPr>
    </w:p>
    <w:p w:rsidR="00567C1B" w:rsidRPr="00567C1B" w:rsidRDefault="00567C1B" w:rsidP="00567C1B">
      <w:pPr>
        <w:shd w:val="clear" w:color="auto" w:fill="FFFFFF"/>
        <w:tabs>
          <w:tab w:val="left" w:pos="993"/>
        </w:tabs>
        <w:jc w:val="both"/>
        <w:outlineLvl w:val="3"/>
        <w:rPr>
          <w:bCs/>
        </w:rPr>
      </w:pPr>
      <w:r w:rsidRPr="00567C1B">
        <w:rPr>
          <w:b/>
        </w:rPr>
        <w:t xml:space="preserve">Цель: </w:t>
      </w:r>
      <w:r w:rsidRPr="00567C1B">
        <w:t xml:space="preserve">раскрыть вопросы семейного права, рассказать о реализации </w:t>
      </w:r>
      <w:r w:rsidRPr="00567C1B">
        <w:rPr>
          <w:bCs/>
        </w:rPr>
        <w:t>прав детей на право жить и воспитываться в семье, на проживание с родителями, на общение с отдельно проживающими родителями, на индивидуальность и ее сохранение.</w:t>
      </w:r>
    </w:p>
    <w:p w:rsidR="00733436" w:rsidRDefault="00733436" w:rsidP="002E1212">
      <w:pPr>
        <w:tabs>
          <w:tab w:val="left" w:pos="-142"/>
          <w:tab w:val="left" w:pos="284"/>
          <w:tab w:val="left" w:pos="851"/>
        </w:tabs>
        <w:rPr>
          <w:b/>
          <w:lang w:val="kk-KZ"/>
        </w:rPr>
      </w:pPr>
    </w:p>
    <w:p w:rsidR="002E1212" w:rsidRPr="00222C13" w:rsidRDefault="002E1212" w:rsidP="002E1212">
      <w:pPr>
        <w:tabs>
          <w:tab w:val="left" w:pos="-142"/>
          <w:tab w:val="left" w:pos="284"/>
          <w:tab w:val="left" w:pos="851"/>
        </w:tabs>
        <w:rPr>
          <w:b/>
          <w:lang w:val="kk-KZ"/>
        </w:rPr>
      </w:pPr>
      <w:r>
        <w:rPr>
          <w:b/>
          <w:lang w:val="kk-KZ"/>
        </w:rPr>
        <w:t>Вопросы:</w:t>
      </w:r>
    </w:p>
    <w:p w:rsidR="00733436" w:rsidRPr="00295BBE" w:rsidRDefault="00295BBE" w:rsidP="00AC1F19">
      <w:pPr>
        <w:pStyle w:val="a7"/>
        <w:numPr>
          <w:ilvl w:val="2"/>
          <w:numId w:val="3"/>
        </w:numPr>
        <w:shd w:val="clear" w:color="auto" w:fill="FFFFFF"/>
        <w:tabs>
          <w:tab w:val="clear" w:pos="1440"/>
          <w:tab w:val="left" w:pos="993"/>
          <w:tab w:val="num" w:pos="1276"/>
        </w:tabs>
        <w:ind w:left="0" w:firstLine="709"/>
        <w:jc w:val="both"/>
        <w:outlineLvl w:val="3"/>
        <w:rPr>
          <w:bCs/>
          <w:sz w:val="24"/>
          <w:szCs w:val="24"/>
        </w:rPr>
      </w:pPr>
      <w:r w:rsidRPr="00295BBE">
        <w:rPr>
          <w:bCs/>
          <w:sz w:val="24"/>
          <w:szCs w:val="24"/>
        </w:rPr>
        <w:t>Права и обязанности родителей. Вопросы семейного права.</w:t>
      </w:r>
    </w:p>
    <w:p w:rsidR="00295BBE" w:rsidRPr="00295BBE" w:rsidRDefault="00295BBE" w:rsidP="00AC1F19">
      <w:pPr>
        <w:pStyle w:val="a7"/>
        <w:numPr>
          <w:ilvl w:val="2"/>
          <w:numId w:val="3"/>
        </w:numPr>
        <w:shd w:val="clear" w:color="auto" w:fill="FFFFFF"/>
        <w:tabs>
          <w:tab w:val="clear" w:pos="1440"/>
          <w:tab w:val="left" w:pos="993"/>
          <w:tab w:val="num" w:pos="1276"/>
        </w:tabs>
        <w:ind w:left="0" w:firstLine="709"/>
        <w:jc w:val="both"/>
        <w:outlineLvl w:val="3"/>
        <w:rPr>
          <w:bCs/>
          <w:sz w:val="24"/>
          <w:szCs w:val="24"/>
        </w:rPr>
      </w:pPr>
      <w:r w:rsidRPr="00295BBE">
        <w:rPr>
          <w:bCs/>
          <w:sz w:val="24"/>
          <w:szCs w:val="24"/>
        </w:rPr>
        <w:t>Альтернативное попечение для детей, лишенных родительской опеки.</w:t>
      </w:r>
    </w:p>
    <w:p w:rsidR="00295BBE" w:rsidRPr="00295BBE" w:rsidRDefault="00295BBE" w:rsidP="00AC1F19">
      <w:pPr>
        <w:pStyle w:val="a7"/>
        <w:numPr>
          <w:ilvl w:val="2"/>
          <w:numId w:val="3"/>
        </w:numPr>
        <w:shd w:val="clear" w:color="auto" w:fill="FFFFFF"/>
        <w:tabs>
          <w:tab w:val="clear" w:pos="1440"/>
          <w:tab w:val="left" w:pos="993"/>
          <w:tab w:val="num" w:pos="1276"/>
        </w:tabs>
        <w:ind w:left="0" w:firstLine="709"/>
        <w:jc w:val="both"/>
        <w:outlineLvl w:val="3"/>
        <w:rPr>
          <w:bCs/>
          <w:sz w:val="24"/>
          <w:szCs w:val="24"/>
        </w:rPr>
      </w:pPr>
      <w:r w:rsidRPr="00295BBE">
        <w:rPr>
          <w:bCs/>
          <w:sz w:val="24"/>
          <w:szCs w:val="24"/>
        </w:rPr>
        <w:t>Реализация прав детей на право жить и воспитываться в семье, на проживание с родителями, на общение с отдельно проживающими родителями, на индивидуальность и ее сохранение</w:t>
      </w:r>
      <w:r w:rsidR="00567C1B">
        <w:rPr>
          <w:bCs/>
          <w:sz w:val="24"/>
          <w:szCs w:val="24"/>
        </w:rPr>
        <w:t>.</w:t>
      </w:r>
    </w:p>
    <w:p w:rsidR="00295BBE" w:rsidRDefault="00295BBE" w:rsidP="00AC1F19">
      <w:pPr>
        <w:pStyle w:val="a7"/>
        <w:shd w:val="clear" w:color="auto" w:fill="FFFFFF"/>
        <w:tabs>
          <w:tab w:val="left" w:pos="993"/>
          <w:tab w:val="num" w:pos="1276"/>
        </w:tabs>
        <w:ind w:left="0" w:firstLine="709"/>
        <w:jc w:val="both"/>
        <w:outlineLvl w:val="3"/>
        <w:rPr>
          <w:b/>
          <w:bCs/>
          <w:color w:val="548DD4"/>
        </w:rPr>
      </w:pPr>
    </w:p>
    <w:p w:rsidR="00295BBE" w:rsidRPr="007879CA" w:rsidRDefault="00295BBE" w:rsidP="00AC1F19">
      <w:pPr>
        <w:pStyle w:val="a7"/>
        <w:shd w:val="clear" w:color="auto" w:fill="FFFFFF"/>
        <w:tabs>
          <w:tab w:val="left" w:pos="993"/>
          <w:tab w:val="num" w:pos="1276"/>
        </w:tabs>
        <w:ind w:left="0" w:firstLine="709"/>
        <w:jc w:val="both"/>
        <w:outlineLvl w:val="3"/>
        <w:rPr>
          <w:b/>
          <w:bCs/>
          <w:sz w:val="24"/>
          <w:szCs w:val="24"/>
        </w:rPr>
      </w:pPr>
      <w:r w:rsidRPr="007879CA">
        <w:rPr>
          <w:b/>
          <w:bCs/>
          <w:sz w:val="24"/>
          <w:szCs w:val="24"/>
        </w:rPr>
        <w:t>Права и обязанности родителей. Вопросы семейного права.</w:t>
      </w:r>
    </w:p>
    <w:p w:rsidR="00295BBE" w:rsidRDefault="00295BBE" w:rsidP="007879CA">
      <w:pPr>
        <w:pStyle w:val="a7"/>
        <w:shd w:val="clear" w:color="auto" w:fill="FFFFFF"/>
        <w:tabs>
          <w:tab w:val="left" w:pos="993"/>
        </w:tabs>
        <w:ind w:left="0" w:firstLine="709"/>
        <w:jc w:val="both"/>
        <w:outlineLvl w:val="3"/>
        <w:rPr>
          <w:bCs/>
          <w:sz w:val="24"/>
          <w:szCs w:val="24"/>
        </w:rPr>
      </w:pPr>
      <w:r>
        <w:rPr>
          <w:bCs/>
          <w:sz w:val="24"/>
          <w:szCs w:val="24"/>
        </w:rPr>
        <w:t xml:space="preserve">Основная обязанность родителей заключается в воспитании ребенка и обеспечении его образования, и первостепенное значение для них должны представлять интересы ребенка. Государство должно оказывать соответствующую помощь родителям в исполнении их обязанностей не только в случае, когда родители не в состоянии выполнять эти обязанности.  </w:t>
      </w:r>
      <w:r w:rsidR="007879CA">
        <w:rPr>
          <w:bCs/>
          <w:sz w:val="24"/>
          <w:szCs w:val="24"/>
        </w:rPr>
        <w:t>Статья 7 – право знать своих родителей, реализованное в максимально возможной степени.</w:t>
      </w:r>
    </w:p>
    <w:p w:rsidR="007879CA" w:rsidRPr="007879CA" w:rsidRDefault="007879CA" w:rsidP="007879CA">
      <w:pPr>
        <w:pStyle w:val="a7"/>
        <w:shd w:val="clear" w:color="auto" w:fill="FFFFFF"/>
        <w:tabs>
          <w:tab w:val="left" w:pos="993"/>
        </w:tabs>
        <w:ind w:left="0" w:firstLine="709"/>
        <w:jc w:val="both"/>
        <w:outlineLvl w:val="3"/>
        <w:rPr>
          <w:b/>
          <w:bCs/>
          <w:sz w:val="24"/>
          <w:szCs w:val="24"/>
        </w:rPr>
      </w:pPr>
      <w:r w:rsidRPr="007879CA">
        <w:rPr>
          <w:b/>
          <w:bCs/>
          <w:sz w:val="24"/>
          <w:szCs w:val="24"/>
        </w:rPr>
        <w:t>Альтернативное попечение для детей, лишенных родительской опеки</w:t>
      </w:r>
    </w:p>
    <w:p w:rsidR="007879CA" w:rsidRDefault="007879CA" w:rsidP="007879CA">
      <w:pPr>
        <w:pStyle w:val="a7"/>
        <w:shd w:val="clear" w:color="auto" w:fill="FFFFFF"/>
        <w:tabs>
          <w:tab w:val="left" w:pos="993"/>
        </w:tabs>
        <w:ind w:left="0" w:firstLine="709"/>
        <w:jc w:val="both"/>
        <w:outlineLvl w:val="3"/>
        <w:rPr>
          <w:bCs/>
          <w:sz w:val="24"/>
          <w:szCs w:val="24"/>
        </w:rPr>
      </w:pPr>
      <w:r>
        <w:rPr>
          <w:bCs/>
          <w:sz w:val="24"/>
          <w:szCs w:val="24"/>
        </w:rPr>
        <w:t xml:space="preserve">Когда ребенка отдаляют от семьи по какой-либо причине, необходимо предоставить ему особую защиту. Меры по защите зависят от индивидуальной ситуации ребенка. Конвенция о правах ребенка в статье 20 утверждает обязательство государства по предоставлению особой помощи детям, лишенным семьи и обеспечению альтернативного попечения по национальному законодательству. Альтернативное семейное попечение детей, лишенных родительской опеки, практикуется различным образом. Неформальное попечение. Формальное альтернативное попечение. Передача на воспитание. </w:t>
      </w:r>
      <w:proofErr w:type="spellStart"/>
      <w:r>
        <w:rPr>
          <w:bCs/>
          <w:sz w:val="24"/>
          <w:szCs w:val="24"/>
        </w:rPr>
        <w:t>Кафала</w:t>
      </w:r>
      <w:proofErr w:type="spellEnd"/>
      <w:r>
        <w:rPr>
          <w:bCs/>
          <w:sz w:val="24"/>
          <w:szCs w:val="24"/>
        </w:rPr>
        <w:t xml:space="preserve">. Усыновление. Международное усыновление. </w:t>
      </w:r>
    </w:p>
    <w:p w:rsidR="007879CA" w:rsidRPr="007879CA" w:rsidRDefault="007879CA" w:rsidP="007879CA">
      <w:pPr>
        <w:pStyle w:val="a7"/>
        <w:shd w:val="clear" w:color="auto" w:fill="FFFFFF"/>
        <w:tabs>
          <w:tab w:val="left" w:pos="993"/>
        </w:tabs>
        <w:ind w:left="0" w:firstLine="709"/>
        <w:jc w:val="both"/>
        <w:outlineLvl w:val="3"/>
        <w:rPr>
          <w:b/>
          <w:bCs/>
          <w:sz w:val="24"/>
          <w:szCs w:val="24"/>
        </w:rPr>
      </w:pPr>
      <w:r w:rsidRPr="007879CA">
        <w:rPr>
          <w:b/>
          <w:bCs/>
          <w:sz w:val="24"/>
          <w:szCs w:val="24"/>
        </w:rPr>
        <w:t>Реализация прав детей на право жить и воспитываться в семье, на проживание с родителями, на общение с отдельно проживающими родителями, на индивидуальность и ее сохранение</w:t>
      </w:r>
    </w:p>
    <w:p w:rsidR="007879CA" w:rsidRDefault="007879CA" w:rsidP="007879CA">
      <w:pPr>
        <w:pStyle w:val="a7"/>
        <w:shd w:val="clear" w:color="auto" w:fill="FFFFFF"/>
        <w:tabs>
          <w:tab w:val="left" w:pos="993"/>
        </w:tabs>
        <w:ind w:left="0" w:firstLine="709"/>
        <w:jc w:val="both"/>
        <w:outlineLvl w:val="3"/>
        <w:rPr>
          <w:bCs/>
          <w:sz w:val="24"/>
          <w:szCs w:val="24"/>
        </w:rPr>
      </w:pPr>
      <w:r>
        <w:rPr>
          <w:bCs/>
          <w:sz w:val="24"/>
          <w:szCs w:val="24"/>
        </w:rPr>
        <w:t>Кодекс о браке устанавливает следующие права ребенка: право жить и воспитываться в семье, право знать своих родителей, право на их заботу, право на совместное с ними проживание, право на воспитание своими родителями, право на общение со всеми членами семьи</w:t>
      </w:r>
      <w:r w:rsidR="00AC1F19">
        <w:rPr>
          <w:bCs/>
          <w:sz w:val="24"/>
          <w:szCs w:val="24"/>
        </w:rPr>
        <w:t xml:space="preserve">, право на получение содержания, право на защиту от злоупотреблений со стороны родителей. </w:t>
      </w: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lastRenderedPageBreak/>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pPr>
      <w:r>
        <w:rPr>
          <w:rFonts w:eastAsiaTheme="minorEastAsia"/>
        </w:rPr>
        <w:t xml:space="preserve">    </w:t>
      </w:r>
      <w:r w:rsidRPr="005027D3">
        <w:rPr>
          <w:rFonts w:eastAsiaTheme="minorEastAsia"/>
        </w:rPr>
        <w:t>национальное законодательство. (- http://www.ombudsman.kz)</w:t>
      </w:r>
    </w:p>
    <w:p w:rsidR="007879CA" w:rsidRDefault="00F0269E" w:rsidP="007879CA">
      <w:pPr>
        <w:pStyle w:val="a7"/>
        <w:shd w:val="clear" w:color="auto" w:fill="FFFFFF"/>
        <w:tabs>
          <w:tab w:val="left" w:pos="993"/>
        </w:tabs>
        <w:ind w:left="0" w:firstLine="709"/>
        <w:jc w:val="both"/>
        <w:outlineLvl w:val="3"/>
        <w:rPr>
          <w:b/>
          <w:bCs/>
          <w:sz w:val="24"/>
          <w:szCs w:val="24"/>
        </w:rPr>
      </w:pPr>
      <w:r w:rsidRPr="00F0269E">
        <w:rPr>
          <w:b/>
          <w:bCs/>
          <w:sz w:val="24"/>
          <w:szCs w:val="24"/>
        </w:rPr>
        <w:t>Контрольные вопросы:</w:t>
      </w:r>
    </w:p>
    <w:p w:rsidR="00F0269E" w:rsidRDefault="00F0269E" w:rsidP="00F0269E">
      <w:pPr>
        <w:pStyle w:val="a7"/>
        <w:numPr>
          <w:ilvl w:val="0"/>
          <w:numId w:val="35"/>
        </w:numPr>
        <w:shd w:val="clear" w:color="auto" w:fill="FFFFFF"/>
        <w:tabs>
          <w:tab w:val="left" w:pos="993"/>
        </w:tabs>
        <w:ind w:left="680" w:hanging="680"/>
        <w:jc w:val="both"/>
        <w:outlineLvl w:val="3"/>
        <w:rPr>
          <w:bCs/>
          <w:sz w:val="24"/>
          <w:szCs w:val="24"/>
        </w:rPr>
      </w:pPr>
      <w:r w:rsidRPr="00F0269E">
        <w:rPr>
          <w:bCs/>
          <w:sz w:val="24"/>
          <w:szCs w:val="24"/>
        </w:rPr>
        <w:t xml:space="preserve">В чем заключается </w:t>
      </w:r>
      <w:r>
        <w:rPr>
          <w:bCs/>
          <w:sz w:val="24"/>
          <w:szCs w:val="24"/>
        </w:rPr>
        <w:t>основная обязанность родителей?</w:t>
      </w:r>
    </w:p>
    <w:p w:rsidR="00F0269E" w:rsidRDefault="00F0269E" w:rsidP="00F0269E">
      <w:pPr>
        <w:pStyle w:val="a7"/>
        <w:numPr>
          <w:ilvl w:val="0"/>
          <w:numId w:val="35"/>
        </w:numPr>
        <w:shd w:val="clear" w:color="auto" w:fill="FFFFFF"/>
        <w:tabs>
          <w:tab w:val="left" w:pos="993"/>
        </w:tabs>
        <w:ind w:left="680" w:hanging="680"/>
        <w:jc w:val="both"/>
        <w:outlineLvl w:val="3"/>
        <w:rPr>
          <w:bCs/>
          <w:sz w:val="24"/>
          <w:szCs w:val="24"/>
        </w:rPr>
      </w:pPr>
      <w:r>
        <w:rPr>
          <w:bCs/>
          <w:sz w:val="24"/>
          <w:szCs w:val="24"/>
        </w:rPr>
        <w:t xml:space="preserve">Какую помощь оказывает государство родителям </w:t>
      </w:r>
      <w:r w:rsidR="00BD2C3D">
        <w:rPr>
          <w:bCs/>
          <w:sz w:val="24"/>
          <w:szCs w:val="24"/>
        </w:rPr>
        <w:t>в исполнении их обязанностей?</w:t>
      </w:r>
    </w:p>
    <w:p w:rsidR="00BD2C3D" w:rsidRDefault="00BD2C3D" w:rsidP="00F0269E">
      <w:pPr>
        <w:pStyle w:val="a7"/>
        <w:numPr>
          <w:ilvl w:val="0"/>
          <w:numId w:val="35"/>
        </w:numPr>
        <w:shd w:val="clear" w:color="auto" w:fill="FFFFFF"/>
        <w:tabs>
          <w:tab w:val="left" w:pos="993"/>
        </w:tabs>
        <w:ind w:left="680" w:hanging="680"/>
        <w:jc w:val="both"/>
        <w:outlineLvl w:val="3"/>
        <w:rPr>
          <w:bCs/>
          <w:sz w:val="24"/>
          <w:szCs w:val="24"/>
        </w:rPr>
      </w:pPr>
      <w:r>
        <w:rPr>
          <w:bCs/>
          <w:sz w:val="24"/>
          <w:szCs w:val="24"/>
        </w:rPr>
        <w:t>О чем говорит Статья 7 Семейного права?</w:t>
      </w:r>
    </w:p>
    <w:p w:rsidR="00BD2C3D" w:rsidRDefault="00BD2C3D" w:rsidP="00F0269E">
      <w:pPr>
        <w:pStyle w:val="a7"/>
        <w:numPr>
          <w:ilvl w:val="0"/>
          <w:numId w:val="35"/>
        </w:numPr>
        <w:shd w:val="clear" w:color="auto" w:fill="FFFFFF"/>
        <w:tabs>
          <w:tab w:val="left" w:pos="993"/>
        </w:tabs>
        <w:ind w:left="680" w:hanging="680"/>
        <w:jc w:val="both"/>
        <w:outlineLvl w:val="3"/>
        <w:rPr>
          <w:bCs/>
          <w:sz w:val="24"/>
          <w:szCs w:val="24"/>
        </w:rPr>
      </w:pPr>
      <w:r>
        <w:rPr>
          <w:bCs/>
          <w:sz w:val="24"/>
          <w:szCs w:val="24"/>
        </w:rPr>
        <w:t>О чем говорится в Конвенции о правах ребенка в Статье 20?</w:t>
      </w:r>
    </w:p>
    <w:p w:rsidR="00BD2C3D" w:rsidRPr="00F0269E" w:rsidRDefault="00BD2C3D" w:rsidP="00F0269E">
      <w:pPr>
        <w:pStyle w:val="a7"/>
        <w:numPr>
          <w:ilvl w:val="0"/>
          <w:numId w:val="35"/>
        </w:numPr>
        <w:shd w:val="clear" w:color="auto" w:fill="FFFFFF"/>
        <w:tabs>
          <w:tab w:val="left" w:pos="993"/>
        </w:tabs>
        <w:ind w:left="680" w:hanging="680"/>
        <w:jc w:val="both"/>
        <w:outlineLvl w:val="3"/>
        <w:rPr>
          <w:bCs/>
          <w:sz w:val="24"/>
          <w:szCs w:val="24"/>
        </w:rPr>
      </w:pPr>
      <w:r>
        <w:rPr>
          <w:bCs/>
          <w:sz w:val="24"/>
          <w:szCs w:val="24"/>
        </w:rPr>
        <w:t>Какие права ребенка устанавливает Кодекс о браке?</w:t>
      </w:r>
    </w:p>
    <w:p w:rsidR="00295BBE" w:rsidRPr="00295BBE" w:rsidRDefault="00295BBE" w:rsidP="00295BBE">
      <w:pPr>
        <w:pStyle w:val="a7"/>
        <w:shd w:val="clear" w:color="auto" w:fill="FFFFFF"/>
        <w:tabs>
          <w:tab w:val="left" w:pos="993"/>
        </w:tabs>
        <w:ind w:left="1440"/>
        <w:jc w:val="both"/>
        <w:outlineLvl w:val="3"/>
        <w:rPr>
          <w:b/>
          <w:bCs/>
          <w:color w:val="548DD4"/>
        </w:rPr>
      </w:pPr>
    </w:p>
    <w:p w:rsidR="00733436" w:rsidRPr="00222C13" w:rsidRDefault="00733436"/>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725FB9" w:rsidRPr="00AC1F19" w:rsidRDefault="00733436" w:rsidP="002E1212">
      <w:pPr>
        <w:tabs>
          <w:tab w:val="left" w:pos="-142"/>
          <w:tab w:val="left" w:pos="284"/>
          <w:tab w:val="left" w:pos="851"/>
        </w:tabs>
        <w:rPr>
          <w:b/>
          <w:lang w:val="kk-KZ"/>
        </w:rPr>
      </w:pPr>
      <w:r w:rsidRPr="00AC1F19">
        <w:rPr>
          <w:b/>
        </w:rPr>
        <w:lastRenderedPageBreak/>
        <w:t>Тема 5</w:t>
      </w:r>
      <w:r w:rsidR="00AC1F19">
        <w:rPr>
          <w:b/>
        </w:rPr>
        <w:t>.</w:t>
      </w:r>
      <w:r w:rsidRPr="00222C13">
        <w:rPr>
          <w:b/>
          <w:i/>
        </w:rPr>
        <w:t xml:space="preserve"> </w:t>
      </w:r>
      <w:r w:rsidR="00AC1F19" w:rsidRPr="00AC1F19">
        <w:rPr>
          <w:b/>
        </w:rPr>
        <w:t>Реализация прав детей</w:t>
      </w:r>
      <w:r w:rsidR="002E1212">
        <w:rPr>
          <w:b/>
        </w:rPr>
        <w:t xml:space="preserve"> инвалидов на полноценную жизнь</w:t>
      </w:r>
    </w:p>
    <w:p w:rsidR="00733436" w:rsidRDefault="00733436" w:rsidP="002E1212">
      <w:pPr>
        <w:tabs>
          <w:tab w:val="left" w:pos="-142"/>
          <w:tab w:val="left" w:pos="284"/>
          <w:tab w:val="left" w:pos="851"/>
        </w:tabs>
        <w:rPr>
          <w:b/>
          <w:lang w:val="kk-KZ"/>
        </w:rPr>
      </w:pPr>
    </w:p>
    <w:p w:rsidR="002E1212" w:rsidRDefault="002E1212" w:rsidP="00BD2C3D">
      <w:pPr>
        <w:tabs>
          <w:tab w:val="left" w:pos="-142"/>
          <w:tab w:val="left" w:pos="284"/>
          <w:tab w:val="left" w:pos="851"/>
        </w:tabs>
        <w:jc w:val="both"/>
        <w:rPr>
          <w:b/>
          <w:lang w:val="kk-KZ"/>
        </w:rPr>
      </w:pPr>
      <w:r>
        <w:rPr>
          <w:b/>
          <w:lang w:val="kk-KZ"/>
        </w:rPr>
        <w:t>Цель:</w:t>
      </w:r>
      <w:r w:rsidR="00567C1B">
        <w:rPr>
          <w:b/>
          <w:lang w:val="kk-KZ"/>
        </w:rPr>
        <w:t xml:space="preserve"> </w:t>
      </w:r>
      <w:r w:rsidR="00567C1B">
        <w:rPr>
          <w:lang w:val="kk-KZ"/>
        </w:rPr>
        <w:t xml:space="preserve">познакомить с формами </w:t>
      </w:r>
      <w:r w:rsidR="00567C1B" w:rsidRPr="002E1212">
        <w:rPr>
          <w:kern w:val="1"/>
          <w:lang w:eastAsia="ar-SA"/>
        </w:rPr>
        <w:t>социального обеспечения</w:t>
      </w:r>
      <w:r w:rsidR="00567C1B">
        <w:rPr>
          <w:kern w:val="1"/>
          <w:lang w:eastAsia="ar-SA"/>
        </w:rPr>
        <w:t xml:space="preserve">, понятиями </w:t>
      </w:r>
      <w:r w:rsidR="00567C1B" w:rsidRPr="002E1212">
        <w:rPr>
          <w:kern w:val="1"/>
          <w:lang w:eastAsia="ar-SA"/>
        </w:rPr>
        <w:t>«Инвалид» и «Инвалидность»</w:t>
      </w:r>
      <w:r w:rsidR="00567C1B">
        <w:rPr>
          <w:kern w:val="1"/>
          <w:lang w:eastAsia="ar-SA"/>
        </w:rPr>
        <w:t>, с современными аспектами</w:t>
      </w:r>
      <w:r w:rsidR="00567C1B" w:rsidRPr="002E1212">
        <w:rPr>
          <w:kern w:val="1"/>
          <w:lang w:eastAsia="ar-SA"/>
        </w:rPr>
        <w:t xml:space="preserve"> реабилитации инвалидов</w:t>
      </w:r>
      <w:r w:rsidR="00567C1B">
        <w:rPr>
          <w:kern w:val="1"/>
          <w:lang w:eastAsia="ar-SA"/>
        </w:rPr>
        <w:t>.</w:t>
      </w:r>
    </w:p>
    <w:p w:rsidR="002E1212" w:rsidRDefault="002E1212" w:rsidP="002E1212">
      <w:pPr>
        <w:tabs>
          <w:tab w:val="left" w:pos="-142"/>
          <w:tab w:val="left" w:pos="284"/>
          <w:tab w:val="left" w:pos="851"/>
        </w:tabs>
        <w:rPr>
          <w:b/>
          <w:lang w:val="kk-KZ"/>
        </w:rPr>
      </w:pPr>
    </w:p>
    <w:p w:rsidR="002E1212" w:rsidRPr="00222C13" w:rsidRDefault="002E1212" w:rsidP="002E1212">
      <w:pPr>
        <w:tabs>
          <w:tab w:val="left" w:pos="-142"/>
          <w:tab w:val="left" w:pos="284"/>
          <w:tab w:val="left" w:pos="851"/>
        </w:tabs>
        <w:rPr>
          <w:b/>
          <w:lang w:val="kk-KZ"/>
        </w:rPr>
      </w:pPr>
      <w:r>
        <w:rPr>
          <w:b/>
          <w:lang w:val="kk-KZ"/>
        </w:rPr>
        <w:t>Вопросы:</w:t>
      </w:r>
    </w:p>
    <w:p w:rsidR="00725FB9" w:rsidRPr="002E1212" w:rsidRDefault="00AC1F19" w:rsidP="002E1212">
      <w:pPr>
        <w:pStyle w:val="a7"/>
        <w:widowControl w:val="0"/>
        <w:numPr>
          <w:ilvl w:val="0"/>
          <w:numId w:val="26"/>
        </w:numPr>
        <w:tabs>
          <w:tab w:val="left" w:pos="426"/>
          <w:tab w:val="left" w:pos="851"/>
        </w:tabs>
        <w:suppressAutoHyphens/>
        <w:jc w:val="both"/>
        <w:rPr>
          <w:kern w:val="1"/>
          <w:sz w:val="24"/>
          <w:szCs w:val="24"/>
          <w:lang w:eastAsia="ar-SA"/>
        </w:rPr>
      </w:pPr>
      <w:r w:rsidRPr="002E1212">
        <w:rPr>
          <w:kern w:val="1"/>
          <w:sz w:val="24"/>
          <w:szCs w:val="24"/>
          <w:lang w:eastAsia="ar-SA"/>
        </w:rPr>
        <w:t>Понятие и формы социального обеспечения</w:t>
      </w:r>
    </w:p>
    <w:p w:rsidR="00AC1F19" w:rsidRPr="002E1212" w:rsidRDefault="00AC1F19" w:rsidP="002E1212">
      <w:pPr>
        <w:pStyle w:val="a7"/>
        <w:widowControl w:val="0"/>
        <w:numPr>
          <w:ilvl w:val="0"/>
          <w:numId w:val="26"/>
        </w:numPr>
        <w:tabs>
          <w:tab w:val="left" w:pos="426"/>
          <w:tab w:val="left" w:pos="851"/>
        </w:tabs>
        <w:suppressAutoHyphens/>
        <w:jc w:val="both"/>
        <w:rPr>
          <w:kern w:val="1"/>
          <w:sz w:val="24"/>
          <w:szCs w:val="24"/>
          <w:lang w:eastAsia="ar-SA"/>
        </w:rPr>
      </w:pPr>
      <w:r w:rsidRPr="002E1212">
        <w:rPr>
          <w:kern w:val="1"/>
          <w:sz w:val="24"/>
          <w:szCs w:val="24"/>
          <w:lang w:eastAsia="ar-SA"/>
        </w:rPr>
        <w:t>Принципы права социального обеспечения</w:t>
      </w:r>
    </w:p>
    <w:p w:rsidR="00AC1F19" w:rsidRPr="002E1212" w:rsidRDefault="00AC1F19" w:rsidP="002E1212">
      <w:pPr>
        <w:pStyle w:val="a7"/>
        <w:widowControl w:val="0"/>
        <w:numPr>
          <w:ilvl w:val="0"/>
          <w:numId w:val="26"/>
        </w:numPr>
        <w:tabs>
          <w:tab w:val="left" w:pos="426"/>
          <w:tab w:val="left" w:pos="851"/>
        </w:tabs>
        <w:suppressAutoHyphens/>
        <w:jc w:val="both"/>
        <w:rPr>
          <w:kern w:val="1"/>
          <w:sz w:val="24"/>
          <w:szCs w:val="24"/>
          <w:lang w:eastAsia="ar-SA"/>
        </w:rPr>
      </w:pPr>
      <w:r w:rsidRPr="002E1212">
        <w:rPr>
          <w:kern w:val="1"/>
          <w:sz w:val="24"/>
          <w:szCs w:val="24"/>
          <w:lang w:eastAsia="ar-SA"/>
        </w:rPr>
        <w:t>Понятия «Инвалид» и «Инвалидность»</w:t>
      </w:r>
    </w:p>
    <w:p w:rsidR="00AC1F19" w:rsidRPr="002E1212" w:rsidRDefault="00AC1F19" w:rsidP="002E1212">
      <w:pPr>
        <w:pStyle w:val="a7"/>
        <w:widowControl w:val="0"/>
        <w:numPr>
          <w:ilvl w:val="0"/>
          <w:numId w:val="26"/>
        </w:numPr>
        <w:tabs>
          <w:tab w:val="left" w:pos="426"/>
          <w:tab w:val="left" w:pos="851"/>
        </w:tabs>
        <w:suppressAutoHyphens/>
        <w:jc w:val="both"/>
        <w:rPr>
          <w:kern w:val="1"/>
          <w:sz w:val="24"/>
          <w:szCs w:val="24"/>
          <w:lang w:eastAsia="ar-SA"/>
        </w:rPr>
      </w:pPr>
      <w:r w:rsidRPr="002E1212">
        <w:rPr>
          <w:kern w:val="1"/>
          <w:sz w:val="24"/>
          <w:szCs w:val="24"/>
          <w:lang w:eastAsia="ar-SA"/>
        </w:rPr>
        <w:t>Современные аспекты реабилитации инвалидов</w:t>
      </w:r>
    </w:p>
    <w:p w:rsidR="00AC1F19" w:rsidRPr="002E1212" w:rsidRDefault="00AC1F19" w:rsidP="002E1212">
      <w:pPr>
        <w:pStyle w:val="a7"/>
        <w:widowControl w:val="0"/>
        <w:numPr>
          <w:ilvl w:val="0"/>
          <w:numId w:val="26"/>
        </w:numPr>
        <w:tabs>
          <w:tab w:val="left" w:pos="426"/>
          <w:tab w:val="left" w:pos="851"/>
        </w:tabs>
        <w:suppressAutoHyphens/>
        <w:jc w:val="both"/>
        <w:rPr>
          <w:kern w:val="1"/>
          <w:sz w:val="24"/>
          <w:szCs w:val="24"/>
          <w:lang w:eastAsia="ar-SA"/>
        </w:rPr>
      </w:pPr>
      <w:r w:rsidRPr="002E1212">
        <w:rPr>
          <w:kern w:val="1"/>
          <w:sz w:val="24"/>
          <w:szCs w:val="24"/>
          <w:lang w:eastAsia="ar-SA"/>
        </w:rPr>
        <w:t>Реализация прав детей-инвалидов на полноценную жизнь</w:t>
      </w:r>
    </w:p>
    <w:p w:rsidR="00AC1F19" w:rsidRDefault="00AC1F19" w:rsidP="00AC1F19">
      <w:pPr>
        <w:widowControl w:val="0"/>
        <w:tabs>
          <w:tab w:val="left" w:pos="426"/>
          <w:tab w:val="left" w:pos="851"/>
        </w:tabs>
        <w:suppressAutoHyphens/>
        <w:jc w:val="both"/>
        <w:rPr>
          <w:b/>
          <w:kern w:val="1"/>
          <w:lang w:eastAsia="ar-SA"/>
        </w:rPr>
      </w:pPr>
    </w:p>
    <w:p w:rsidR="00AC1F19" w:rsidRDefault="00AC1F19" w:rsidP="00AC1F19">
      <w:pPr>
        <w:widowControl w:val="0"/>
        <w:tabs>
          <w:tab w:val="left" w:pos="426"/>
          <w:tab w:val="left" w:pos="851"/>
        </w:tabs>
        <w:suppressAutoHyphens/>
        <w:ind w:firstLine="709"/>
        <w:jc w:val="both"/>
        <w:rPr>
          <w:b/>
          <w:kern w:val="1"/>
          <w:lang w:eastAsia="ar-SA"/>
        </w:rPr>
      </w:pPr>
      <w:r w:rsidRPr="00AC1F19">
        <w:rPr>
          <w:b/>
          <w:kern w:val="1"/>
          <w:lang w:eastAsia="ar-SA"/>
        </w:rPr>
        <w:t>Понятие и формы социального обеспечения</w:t>
      </w:r>
    </w:p>
    <w:p w:rsidR="00AC1F19" w:rsidRDefault="00AC1F19" w:rsidP="00AC1F19">
      <w:pPr>
        <w:widowControl w:val="0"/>
        <w:tabs>
          <w:tab w:val="left" w:pos="426"/>
          <w:tab w:val="left" w:pos="851"/>
        </w:tabs>
        <w:suppressAutoHyphens/>
        <w:ind w:firstLine="709"/>
        <w:jc w:val="both"/>
        <w:rPr>
          <w:kern w:val="1"/>
          <w:lang w:eastAsia="ar-SA"/>
        </w:rPr>
      </w:pPr>
      <w:r>
        <w:rPr>
          <w:kern w:val="1"/>
          <w:lang w:eastAsia="ar-SA"/>
        </w:rPr>
        <w:t>Современные признаки социального обеспечения:</w:t>
      </w:r>
    </w:p>
    <w:p w:rsidR="00AC1F19" w:rsidRDefault="00AC1F19" w:rsidP="00AC1F19">
      <w:pPr>
        <w:widowControl w:val="0"/>
        <w:tabs>
          <w:tab w:val="left" w:pos="426"/>
          <w:tab w:val="left" w:pos="851"/>
        </w:tabs>
        <w:suppressAutoHyphens/>
        <w:ind w:firstLine="709"/>
        <w:jc w:val="both"/>
        <w:rPr>
          <w:kern w:val="1"/>
          <w:lang w:eastAsia="ar-SA"/>
        </w:rPr>
      </w:pPr>
      <w:r>
        <w:rPr>
          <w:kern w:val="1"/>
          <w:lang w:eastAsia="ar-SA"/>
        </w:rPr>
        <w:t>- источники финансирования</w:t>
      </w:r>
    </w:p>
    <w:p w:rsidR="00AC1F19" w:rsidRDefault="00AC1F19" w:rsidP="00AC1F19">
      <w:pPr>
        <w:widowControl w:val="0"/>
        <w:tabs>
          <w:tab w:val="left" w:pos="426"/>
          <w:tab w:val="left" w:pos="851"/>
        </w:tabs>
        <w:suppressAutoHyphens/>
        <w:ind w:firstLine="709"/>
        <w:jc w:val="both"/>
        <w:rPr>
          <w:kern w:val="1"/>
          <w:lang w:eastAsia="ar-SA"/>
        </w:rPr>
      </w:pPr>
      <w:r>
        <w:rPr>
          <w:kern w:val="1"/>
          <w:lang w:eastAsia="ar-SA"/>
        </w:rPr>
        <w:t xml:space="preserve">- </w:t>
      </w:r>
      <w:r w:rsidR="00F05521">
        <w:rPr>
          <w:kern w:val="1"/>
          <w:lang w:eastAsia="ar-SA"/>
        </w:rPr>
        <w:t>круг лиц, подлежащих обеспечению</w:t>
      </w:r>
    </w:p>
    <w:p w:rsidR="00F05521" w:rsidRDefault="00F05521" w:rsidP="00AC1F19">
      <w:pPr>
        <w:widowControl w:val="0"/>
        <w:tabs>
          <w:tab w:val="left" w:pos="426"/>
          <w:tab w:val="left" w:pos="851"/>
        </w:tabs>
        <w:suppressAutoHyphens/>
        <w:ind w:firstLine="709"/>
        <w:jc w:val="both"/>
        <w:rPr>
          <w:kern w:val="1"/>
          <w:lang w:eastAsia="ar-SA"/>
        </w:rPr>
      </w:pPr>
      <w:r>
        <w:rPr>
          <w:kern w:val="1"/>
          <w:lang w:eastAsia="ar-SA"/>
        </w:rPr>
        <w:t>- условия предоставления обеспечения</w:t>
      </w:r>
    </w:p>
    <w:p w:rsidR="00F05521" w:rsidRDefault="00F05521" w:rsidP="00AC1F19">
      <w:pPr>
        <w:widowControl w:val="0"/>
        <w:tabs>
          <w:tab w:val="left" w:pos="426"/>
          <w:tab w:val="left" w:pos="851"/>
        </w:tabs>
        <w:suppressAutoHyphens/>
        <w:ind w:firstLine="709"/>
        <w:jc w:val="both"/>
        <w:rPr>
          <w:kern w:val="1"/>
          <w:lang w:eastAsia="ar-SA"/>
        </w:rPr>
      </w:pPr>
      <w:r>
        <w:rPr>
          <w:kern w:val="1"/>
          <w:lang w:eastAsia="ar-SA"/>
        </w:rPr>
        <w:t>- цель предоставления обеспечения.</w:t>
      </w:r>
    </w:p>
    <w:p w:rsidR="00F05521" w:rsidRDefault="00F05521" w:rsidP="00AC1F19">
      <w:pPr>
        <w:widowControl w:val="0"/>
        <w:tabs>
          <w:tab w:val="left" w:pos="426"/>
          <w:tab w:val="left" w:pos="851"/>
        </w:tabs>
        <w:suppressAutoHyphens/>
        <w:ind w:firstLine="709"/>
        <w:jc w:val="both"/>
        <w:rPr>
          <w:kern w:val="1"/>
          <w:lang w:eastAsia="ar-SA"/>
        </w:rPr>
      </w:pPr>
      <w:r>
        <w:rPr>
          <w:kern w:val="1"/>
          <w:lang w:eastAsia="ar-SA"/>
        </w:rPr>
        <w:t>Функции социального обеспечения: экономическая. Политическая, демографическая и социально-</w:t>
      </w:r>
      <w:proofErr w:type="spellStart"/>
      <w:r>
        <w:rPr>
          <w:kern w:val="1"/>
          <w:lang w:eastAsia="ar-SA"/>
        </w:rPr>
        <w:t>реабилетационная</w:t>
      </w:r>
      <w:proofErr w:type="spellEnd"/>
      <w:r>
        <w:rPr>
          <w:kern w:val="1"/>
          <w:lang w:eastAsia="ar-SA"/>
        </w:rPr>
        <w:t>. Термин источник права имеет два значения – причину создания права и характеризует юридическую природу. Источники права социального обеспечения – это различные нормативные правовые акты, регулирующие тот комплекс общественных отношений, который составляет предмет права. Источники классифицируются по различным основаниям: по юридической силе, по сфере действия, по органам, по форме акта, по правовым интересам.</w:t>
      </w:r>
    </w:p>
    <w:p w:rsidR="00F05521" w:rsidRPr="00F05521" w:rsidRDefault="00F05521" w:rsidP="00AC1F19">
      <w:pPr>
        <w:widowControl w:val="0"/>
        <w:tabs>
          <w:tab w:val="left" w:pos="426"/>
          <w:tab w:val="left" w:pos="851"/>
        </w:tabs>
        <w:suppressAutoHyphens/>
        <w:ind w:firstLine="709"/>
        <w:jc w:val="both"/>
        <w:rPr>
          <w:b/>
          <w:kern w:val="1"/>
          <w:lang w:eastAsia="ar-SA"/>
        </w:rPr>
      </w:pPr>
      <w:r w:rsidRPr="00F05521">
        <w:rPr>
          <w:b/>
          <w:kern w:val="1"/>
          <w:lang w:eastAsia="ar-SA"/>
        </w:rPr>
        <w:t>Принципы права социального обеспечения</w:t>
      </w:r>
    </w:p>
    <w:p w:rsidR="00F05521" w:rsidRDefault="00F05521" w:rsidP="00AC1F19">
      <w:pPr>
        <w:widowControl w:val="0"/>
        <w:tabs>
          <w:tab w:val="left" w:pos="426"/>
          <w:tab w:val="left" w:pos="851"/>
        </w:tabs>
        <w:suppressAutoHyphens/>
        <w:ind w:firstLine="709"/>
        <w:jc w:val="both"/>
        <w:rPr>
          <w:kern w:val="1"/>
          <w:lang w:eastAsia="ar-SA"/>
        </w:rPr>
      </w:pPr>
      <w:r>
        <w:rPr>
          <w:kern w:val="1"/>
          <w:lang w:eastAsia="ar-SA"/>
        </w:rPr>
        <w:t xml:space="preserve">Устойчивость финансовой системы обязательного социального страхования. Всеобщий обязательный характер социального страхования. Государственное регулирование системы ОСС. Обязательность уплаты страхователями. Обеспечение надзора и контроля. Ответственность за целевое использование. </w:t>
      </w: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pPr>
      <w:r>
        <w:rPr>
          <w:rFonts w:eastAsiaTheme="minorEastAsia"/>
        </w:rPr>
        <w:t xml:space="preserve">    </w:t>
      </w:r>
      <w:r w:rsidRPr="005027D3">
        <w:rPr>
          <w:rFonts w:eastAsiaTheme="minorEastAsia"/>
        </w:rPr>
        <w:t>национальное законодательство. (- http://www.ombudsman.kz)</w:t>
      </w:r>
    </w:p>
    <w:p w:rsidR="00AC1F19" w:rsidRDefault="00BD2C3D" w:rsidP="00725FB9">
      <w:pPr>
        <w:widowControl w:val="0"/>
        <w:tabs>
          <w:tab w:val="left" w:pos="851"/>
          <w:tab w:val="left" w:pos="993"/>
        </w:tabs>
        <w:suppressAutoHyphens/>
        <w:jc w:val="both"/>
        <w:rPr>
          <w:b/>
          <w:kern w:val="1"/>
          <w:lang w:eastAsia="ar-SA"/>
        </w:rPr>
      </w:pPr>
      <w:r w:rsidRPr="00BD2C3D">
        <w:rPr>
          <w:b/>
          <w:kern w:val="1"/>
          <w:lang w:eastAsia="ar-SA"/>
        </w:rPr>
        <w:t>Контрольные вопросы:</w:t>
      </w:r>
    </w:p>
    <w:p w:rsidR="00BD2C3D" w:rsidRDefault="006A11D4" w:rsidP="00BD2C3D">
      <w:pPr>
        <w:pStyle w:val="a7"/>
        <w:widowControl w:val="0"/>
        <w:numPr>
          <w:ilvl w:val="0"/>
          <w:numId w:val="36"/>
        </w:numPr>
        <w:tabs>
          <w:tab w:val="left" w:pos="851"/>
          <w:tab w:val="left" w:pos="993"/>
        </w:tabs>
        <w:suppressAutoHyphens/>
        <w:jc w:val="both"/>
        <w:rPr>
          <w:kern w:val="1"/>
          <w:sz w:val="24"/>
          <w:szCs w:val="24"/>
          <w:lang w:eastAsia="ar-SA"/>
        </w:rPr>
      </w:pPr>
      <w:r w:rsidRPr="006A11D4">
        <w:rPr>
          <w:kern w:val="1"/>
          <w:sz w:val="24"/>
          <w:szCs w:val="24"/>
          <w:lang w:eastAsia="ar-SA"/>
        </w:rPr>
        <w:t>Назовите современные признаки социального обеспечения?</w:t>
      </w:r>
    </w:p>
    <w:p w:rsidR="006A11D4" w:rsidRDefault="006A11D4" w:rsidP="00BD2C3D">
      <w:pPr>
        <w:pStyle w:val="a7"/>
        <w:widowControl w:val="0"/>
        <w:numPr>
          <w:ilvl w:val="0"/>
          <w:numId w:val="36"/>
        </w:numPr>
        <w:tabs>
          <w:tab w:val="left" w:pos="851"/>
          <w:tab w:val="left" w:pos="993"/>
        </w:tabs>
        <w:suppressAutoHyphens/>
        <w:jc w:val="both"/>
        <w:rPr>
          <w:kern w:val="1"/>
          <w:sz w:val="24"/>
          <w:szCs w:val="24"/>
          <w:lang w:eastAsia="ar-SA"/>
        </w:rPr>
      </w:pPr>
      <w:r>
        <w:rPr>
          <w:kern w:val="1"/>
          <w:sz w:val="24"/>
          <w:szCs w:val="24"/>
          <w:lang w:eastAsia="ar-SA"/>
        </w:rPr>
        <w:lastRenderedPageBreak/>
        <w:t>Перечислите функции социального обеспечения.</w:t>
      </w:r>
    </w:p>
    <w:p w:rsidR="006A11D4" w:rsidRDefault="006A11D4" w:rsidP="00BD2C3D">
      <w:pPr>
        <w:pStyle w:val="a7"/>
        <w:widowControl w:val="0"/>
        <w:numPr>
          <w:ilvl w:val="0"/>
          <w:numId w:val="36"/>
        </w:numPr>
        <w:tabs>
          <w:tab w:val="left" w:pos="851"/>
          <w:tab w:val="left" w:pos="993"/>
        </w:tabs>
        <w:suppressAutoHyphens/>
        <w:jc w:val="both"/>
        <w:rPr>
          <w:kern w:val="1"/>
          <w:sz w:val="24"/>
          <w:szCs w:val="24"/>
          <w:lang w:eastAsia="ar-SA"/>
        </w:rPr>
      </w:pPr>
      <w:r>
        <w:rPr>
          <w:kern w:val="1"/>
          <w:sz w:val="24"/>
          <w:szCs w:val="24"/>
          <w:lang w:eastAsia="ar-SA"/>
        </w:rPr>
        <w:t>Какие принципы права социального обеспечения вы знаете?</w:t>
      </w:r>
    </w:p>
    <w:p w:rsidR="006A11D4" w:rsidRDefault="006A11D4" w:rsidP="00BD2C3D">
      <w:pPr>
        <w:pStyle w:val="a7"/>
        <w:widowControl w:val="0"/>
        <w:numPr>
          <w:ilvl w:val="0"/>
          <w:numId w:val="36"/>
        </w:numPr>
        <w:tabs>
          <w:tab w:val="left" w:pos="851"/>
          <w:tab w:val="left" w:pos="993"/>
        </w:tabs>
        <w:suppressAutoHyphens/>
        <w:jc w:val="both"/>
        <w:rPr>
          <w:kern w:val="1"/>
          <w:sz w:val="24"/>
          <w:szCs w:val="24"/>
          <w:lang w:eastAsia="ar-SA"/>
        </w:rPr>
      </w:pPr>
      <w:r>
        <w:rPr>
          <w:kern w:val="1"/>
          <w:sz w:val="24"/>
          <w:szCs w:val="24"/>
          <w:lang w:eastAsia="ar-SA"/>
        </w:rPr>
        <w:t>Охарактеризуйте понятие «источник права».</w:t>
      </w:r>
    </w:p>
    <w:p w:rsidR="006A11D4" w:rsidRPr="006A11D4" w:rsidRDefault="006A11D4" w:rsidP="00BD2C3D">
      <w:pPr>
        <w:pStyle w:val="a7"/>
        <w:widowControl w:val="0"/>
        <w:numPr>
          <w:ilvl w:val="0"/>
          <w:numId w:val="36"/>
        </w:numPr>
        <w:tabs>
          <w:tab w:val="left" w:pos="851"/>
          <w:tab w:val="left" w:pos="993"/>
        </w:tabs>
        <w:suppressAutoHyphens/>
        <w:jc w:val="both"/>
        <w:rPr>
          <w:kern w:val="1"/>
          <w:sz w:val="24"/>
          <w:szCs w:val="24"/>
          <w:lang w:eastAsia="ar-SA"/>
        </w:rPr>
      </w:pPr>
      <w:r>
        <w:rPr>
          <w:kern w:val="1"/>
          <w:sz w:val="24"/>
          <w:szCs w:val="24"/>
          <w:lang w:eastAsia="ar-SA"/>
        </w:rPr>
        <w:t>По каким основаниям классифицируются источники права?</w:t>
      </w:r>
    </w:p>
    <w:p w:rsidR="006967FA" w:rsidRDefault="006967FA" w:rsidP="006967FA">
      <w:pPr>
        <w:widowControl w:val="0"/>
        <w:tabs>
          <w:tab w:val="left" w:pos="212"/>
          <w:tab w:val="left" w:pos="435"/>
        </w:tabs>
        <w:suppressAutoHyphens/>
        <w:ind w:left="354"/>
        <w:jc w:val="both"/>
        <w:rPr>
          <w:rStyle w:val="s1"/>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6967FA" w:rsidRDefault="006967FA" w:rsidP="002E1212">
      <w:pPr>
        <w:tabs>
          <w:tab w:val="left" w:pos="-142"/>
          <w:tab w:val="left" w:pos="284"/>
          <w:tab w:val="left" w:pos="851"/>
        </w:tabs>
        <w:rPr>
          <w:b/>
        </w:rPr>
      </w:pPr>
      <w:r>
        <w:rPr>
          <w:b/>
        </w:rPr>
        <w:lastRenderedPageBreak/>
        <w:t>Тема 6.</w:t>
      </w:r>
      <w:r w:rsidRPr="00222C13">
        <w:rPr>
          <w:b/>
          <w:i/>
        </w:rPr>
        <w:t xml:space="preserve"> </w:t>
      </w:r>
      <w:r>
        <w:rPr>
          <w:b/>
        </w:rPr>
        <w:t>Насилие над детьми</w:t>
      </w:r>
    </w:p>
    <w:p w:rsidR="006967FA" w:rsidRDefault="006967FA" w:rsidP="002E1212">
      <w:pPr>
        <w:tabs>
          <w:tab w:val="left" w:pos="-142"/>
          <w:tab w:val="left" w:pos="284"/>
          <w:tab w:val="left" w:pos="851"/>
        </w:tabs>
        <w:rPr>
          <w:b/>
          <w:lang w:val="kk-KZ"/>
        </w:rPr>
      </w:pPr>
    </w:p>
    <w:p w:rsidR="00741D30" w:rsidRPr="00741D30" w:rsidRDefault="002E1212" w:rsidP="00741D30">
      <w:pPr>
        <w:tabs>
          <w:tab w:val="left" w:pos="-142"/>
          <w:tab w:val="left" w:pos="284"/>
          <w:tab w:val="left" w:pos="851"/>
        </w:tabs>
        <w:jc w:val="both"/>
        <w:rPr>
          <w:b/>
          <w:lang w:val="kk-KZ"/>
        </w:rPr>
      </w:pPr>
      <w:r w:rsidRPr="00741D30">
        <w:rPr>
          <w:b/>
          <w:lang w:val="kk-KZ"/>
        </w:rPr>
        <w:t>Цель:</w:t>
      </w:r>
      <w:r w:rsidR="00741D30" w:rsidRPr="00741D30">
        <w:rPr>
          <w:b/>
          <w:lang w:val="kk-KZ"/>
        </w:rPr>
        <w:t xml:space="preserve"> </w:t>
      </w:r>
      <w:r w:rsidR="00741D30" w:rsidRPr="00741D30">
        <w:rPr>
          <w:lang w:val="kk-KZ"/>
        </w:rPr>
        <w:t>рассказать о с</w:t>
      </w:r>
      <w:proofErr w:type="spellStart"/>
      <w:r w:rsidR="00741D30" w:rsidRPr="00741D30">
        <w:rPr>
          <w:kern w:val="1"/>
          <w:lang w:eastAsia="ar-SA"/>
        </w:rPr>
        <w:t>оциально</w:t>
      </w:r>
      <w:proofErr w:type="spellEnd"/>
      <w:r w:rsidR="00741D30">
        <w:rPr>
          <w:kern w:val="1"/>
          <w:lang w:eastAsia="ar-SA"/>
        </w:rPr>
        <w:t>-психологических</w:t>
      </w:r>
      <w:r w:rsidR="00741D30" w:rsidRPr="00741D30">
        <w:rPr>
          <w:kern w:val="1"/>
          <w:lang w:eastAsia="ar-SA"/>
        </w:rPr>
        <w:t>, с</w:t>
      </w:r>
      <w:r w:rsidR="00741D30">
        <w:rPr>
          <w:kern w:val="1"/>
          <w:lang w:eastAsia="ar-SA"/>
        </w:rPr>
        <w:t>оциально культурных факторах</w:t>
      </w:r>
      <w:r w:rsidR="00741D30" w:rsidRPr="00741D30">
        <w:rPr>
          <w:kern w:val="1"/>
          <w:lang w:eastAsia="ar-SA"/>
        </w:rPr>
        <w:t xml:space="preserve"> домашнего </w:t>
      </w:r>
      <w:r w:rsidR="00741D30">
        <w:rPr>
          <w:kern w:val="1"/>
          <w:lang w:eastAsia="ar-SA"/>
        </w:rPr>
        <w:t xml:space="preserve">насилия, выявить виды </w:t>
      </w:r>
      <w:r w:rsidR="00741D30" w:rsidRPr="002E1212">
        <w:rPr>
          <w:kern w:val="1"/>
          <w:lang w:eastAsia="ar-SA"/>
        </w:rPr>
        <w:t>жестокого обращения с ребенком</w:t>
      </w:r>
      <w:r w:rsidR="00741D30">
        <w:rPr>
          <w:kern w:val="1"/>
          <w:lang w:eastAsia="ar-SA"/>
        </w:rPr>
        <w:t xml:space="preserve">, показать формы </w:t>
      </w:r>
      <w:r w:rsidR="00741D30" w:rsidRPr="002E1212">
        <w:rPr>
          <w:kern w:val="1"/>
          <w:lang w:eastAsia="ar-SA"/>
        </w:rPr>
        <w:t>жесток</w:t>
      </w:r>
      <w:r w:rsidR="00741D30">
        <w:rPr>
          <w:kern w:val="1"/>
          <w:lang w:eastAsia="ar-SA"/>
        </w:rPr>
        <w:t xml:space="preserve">ого обращения с детьми в семьях, влияние </w:t>
      </w:r>
      <w:r w:rsidR="00741D30" w:rsidRPr="002E1212">
        <w:rPr>
          <w:kern w:val="1"/>
          <w:lang w:eastAsia="ar-SA"/>
        </w:rPr>
        <w:t>домашнего насилия на психику ребенка</w:t>
      </w:r>
      <w:r w:rsidR="00741D30">
        <w:rPr>
          <w:kern w:val="1"/>
          <w:lang w:eastAsia="ar-SA"/>
        </w:rPr>
        <w:t>.</w:t>
      </w:r>
    </w:p>
    <w:p w:rsidR="002E1212" w:rsidRDefault="002E1212" w:rsidP="002E1212">
      <w:pPr>
        <w:tabs>
          <w:tab w:val="left" w:pos="-142"/>
          <w:tab w:val="left" w:pos="284"/>
          <w:tab w:val="left" w:pos="851"/>
        </w:tabs>
        <w:rPr>
          <w:b/>
          <w:lang w:val="kk-KZ"/>
        </w:rPr>
      </w:pPr>
    </w:p>
    <w:p w:rsidR="002E1212" w:rsidRDefault="002E1212" w:rsidP="002E1212">
      <w:pPr>
        <w:tabs>
          <w:tab w:val="left" w:pos="-142"/>
          <w:tab w:val="left" w:pos="284"/>
          <w:tab w:val="left" w:pos="851"/>
        </w:tabs>
        <w:rPr>
          <w:b/>
          <w:lang w:val="kk-KZ"/>
        </w:rPr>
      </w:pPr>
      <w:r>
        <w:rPr>
          <w:b/>
          <w:lang w:val="kk-KZ"/>
        </w:rPr>
        <w:t>Вопросы:</w:t>
      </w:r>
    </w:p>
    <w:p w:rsidR="006967FA" w:rsidRPr="002E1212" w:rsidRDefault="00741D30" w:rsidP="002E1212">
      <w:pPr>
        <w:pStyle w:val="a7"/>
        <w:numPr>
          <w:ilvl w:val="0"/>
          <w:numId w:val="27"/>
        </w:numPr>
        <w:tabs>
          <w:tab w:val="left" w:pos="-142"/>
          <w:tab w:val="left" w:pos="284"/>
          <w:tab w:val="left" w:pos="851"/>
        </w:tabs>
        <w:rPr>
          <w:b/>
          <w:sz w:val="24"/>
          <w:szCs w:val="24"/>
          <w:lang w:val="kk-KZ"/>
        </w:rPr>
      </w:pPr>
      <w:r>
        <w:rPr>
          <w:kern w:val="1"/>
          <w:sz w:val="24"/>
          <w:szCs w:val="24"/>
          <w:lang w:eastAsia="ar-SA"/>
        </w:rPr>
        <w:t>Социально-психологические, с</w:t>
      </w:r>
      <w:r w:rsidR="006967FA" w:rsidRPr="002E1212">
        <w:rPr>
          <w:kern w:val="1"/>
          <w:sz w:val="24"/>
          <w:szCs w:val="24"/>
          <w:lang w:eastAsia="ar-SA"/>
        </w:rPr>
        <w:t>оциально культурные факторы домашнег</w:t>
      </w:r>
      <w:r>
        <w:rPr>
          <w:kern w:val="1"/>
          <w:sz w:val="24"/>
          <w:szCs w:val="24"/>
          <w:lang w:eastAsia="ar-SA"/>
        </w:rPr>
        <w:t xml:space="preserve">о </w:t>
      </w:r>
      <w:r w:rsidR="006967FA" w:rsidRPr="002E1212">
        <w:rPr>
          <w:kern w:val="1"/>
          <w:sz w:val="24"/>
          <w:szCs w:val="24"/>
          <w:lang w:eastAsia="ar-SA"/>
        </w:rPr>
        <w:t>насилия.</w:t>
      </w:r>
    </w:p>
    <w:p w:rsidR="006967FA" w:rsidRPr="002E1212" w:rsidRDefault="006967FA" w:rsidP="002E1212">
      <w:pPr>
        <w:pStyle w:val="a7"/>
        <w:widowControl w:val="0"/>
        <w:numPr>
          <w:ilvl w:val="0"/>
          <w:numId w:val="27"/>
        </w:numPr>
        <w:tabs>
          <w:tab w:val="left" w:pos="426"/>
          <w:tab w:val="left" w:pos="851"/>
        </w:tabs>
        <w:suppressAutoHyphens/>
        <w:jc w:val="both"/>
        <w:rPr>
          <w:kern w:val="1"/>
          <w:sz w:val="24"/>
          <w:szCs w:val="24"/>
          <w:lang w:eastAsia="ar-SA"/>
        </w:rPr>
      </w:pPr>
      <w:r w:rsidRPr="002E1212">
        <w:rPr>
          <w:kern w:val="1"/>
          <w:sz w:val="24"/>
          <w:szCs w:val="24"/>
          <w:lang w:eastAsia="ar-SA"/>
        </w:rPr>
        <w:t>Виды жестокого обращения с ребенком</w:t>
      </w:r>
    </w:p>
    <w:p w:rsidR="006967FA" w:rsidRPr="002E1212" w:rsidRDefault="006967FA" w:rsidP="002E1212">
      <w:pPr>
        <w:pStyle w:val="a7"/>
        <w:widowControl w:val="0"/>
        <w:numPr>
          <w:ilvl w:val="0"/>
          <w:numId w:val="27"/>
        </w:numPr>
        <w:tabs>
          <w:tab w:val="left" w:pos="426"/>
          <w:tab w:val="left" w:pos="851"/>
        </w:tabs>
        <w:suppressAutoHyphens/>
        <w:jc w:val="both"/>
        <w:rPr>
          <w:kern w:val="1"/>
          <w:sz w:val="24"/>
          <w:szCs w:val="24"/>
          <w:lang w:eastAsia="ar-SA"/>
        </w:rPr>
      </w:pPr>
      <w:r w:rsidRPr="002E1212">
        <w:rPr>
          <w:kern w:val="1"/>
          <w:sz w:val="24"/>
          <w:szCs w:val="24"/>
          <w:lang w:eastAsia="ar-SA"/>
        </w:rPr>
        <w:t>Домашнее насилие и агрессия</w:t>
      </w:r>
    </w:p>
    <w:p w:rsidR="006967FA" w:rsidRPr="002E1212" w:rsidRDefault="006967FA" w:rsidP="002E1212">
      <w:pPr>
        <w:pStyle w:val="a7"/>
        <w:widowControl w:val="0"/>
        <w:numPr>
          <w:ilvl w:val="0"/>
          <w:numId w:val="27"/>
        </w:numPr>
        <w:tabs>
          <w:tab w:val="left" w:pos="426"/>
          <w:tab w:val="left" w:pos="851"/>
        </w:tabs>
        <w:suppressAutoHyphens/>
        <w:jc w:val="both"/>
        <w:rPr>
          <w:kern w:val="1"/>
          <w:sz w:val="24"/>
          <w:szCs w:val="24"/>
          <w:lang w:eastAsia="ar-SA"/>
        </w:rPr>
      </w:pPr>
      <w:r w:rsidRPr="002E1212">
        <w:rPr>
          <w:kern w:val="1"/>
          <w:sz w:val="24"/>
          <w:szCs w:val="24"/>
          <w:lang w:eastAsia="ar-SA"/>
        </w:rPr>
        <w:t xml:space="preserve">Формы жестокого обращения с детьми в семьях. </w:t>
      </w:r>
    </w:p>
    <w:p w:rsidR="006967FA" w:rsidRPr="002E1212" w:rsidRDefault="006967FA" w:rsidP="002E1212">
      <w:pPr>
        <w:pStyle w:val="a7"/>
        <w:widowControl w:val="0"/>
        <w:numPr>
          <w:ilvl w:val="0"/>
          <w:numId w:val="27"/>
        </w:numPr>
        <w:tabs>
          <w:tab w:val="left" w:pos="426"/>
          <w:tab w:val="left" w:pos="851"/>
        </w:tabs>
        <w:suppressAutoHyphens/>
        <w:jc w:val="both"/>
        <w:rPr>
          <w:kern w:val="1"/>
          <w:sz w:val="24"/>
          <w:szCs w:val="24"/>
          <w:lang w:eastAsia="ar-SA"/>
        </w:rPr>
      </w:pPr>
      <w:r w:rsidRPr="002E1212">
        <w:rPr>
          <w:kern w:val="1"/>
          <w:sz w:val="24"/>
          <w:szCs w:val="24"/>
          <w:lang w:eastAsia="ar-SA"/>
        </w:rPr>
        <w:t>Влияние домашнего насилия на психику ребенка</w:t>
      </w:r>
    </w:p>
    <w:p w:rsidR="006967FA" w:rsidRPr="006967FA" w:rsidRDefault="006967FA" w:rsidP="006967FA">
      <w:pPr>
        <w:widowControl w:val="0"/>
        <w:tabs>
          <w:tab w:val="left" w:pos="426"/>
          <w:tab w:val="left" w:pos="851"/>
        </w:tabs>
        <w:suppressAutoHyphens/>
        <w:jc w:val="both"/>
        <w:rPr>
          <w:kern w:val="1"/>
          <w:lang w:eastAsia="ar-SA"/>
        </w:rPr>
      </w:pPr>
    </w:p>
    <w:p w:rsidR="006967FA" w:rsidRPr="006967FA" w:rsidRDefault="006967FA" w:rsidP="00741D30">
      <w:pPr>
        <w:widowControl w:val="0"/>
        <w:tabs>
          <w:tab w:val="left" w:pos="426"/>
          <w:tab w:val="left" w:pos="851"/>
        </w:tabs>
        <w:suppressAutoHyphens/>
        <w:ind w:firstLine="680"/>
        <w:jc w:val="both"/>
        <w:rPr>
          <w:kern w:val="1"/>
          <w:lang w:eastAsia="ar-SA"/>
        </w:rPr>
      </w:pPr>
      <w:r w:rsidRPr="006967FA">
        <w:rPr>
          <w:kern w:val="1"/>
          <w:lang w:eastAsia="ar-SA"/>
        </w:rPr>
        <w:t xml:space="preserve">В настоящее время в Казахстане насчитывается более 34 тыс. детей-сирот. Из них 12 тысяч находятся в системе </w:t>
      </w:r>
      <w:proofErr w:type="spellStart"/>
      <w:r w:rsidRPr="006967FA">
        <w:rPr>
          <w:kern w:val="1"/>
          <w:lang w:eastAsia="ar-SA"/>
        </w:rPr>
        <w:t>интернатных</w:t>
      </w:r>
      <w:proofErr w:type="spellEnd"/>
      <w:r w:rsidRPr="006967FA">
        <w:rPr>
          <w:kern w:val="1"/>
          <w:lang w:eastAsia="ar-SA"/>
        </w:rPr>
        <w:t xml:space="preserve"> учреждений, 2 тыс. - на патронатном воспитании и более 20 тысяч под опекой и попечительством. Уровень государственных затрат на содержание детей в </w:t>
      </w:r>
      <w:proofErr w:type="spellStart"/>
      <w:r w:rsidRPr="006967FA">
        <w:rPr>
          <w:kern w:val="1"/>
          <w:lang w:eastAsia="ar-SA"/>
        </w:rPr>
        <w:t>интернатных</w:t>
      </w:r>
      <w:proofErr w:type="spellEnd"/>
      <w:r w:rsidRPr="006967FA">
        <w:rPr>
          <w:kern w:val="1"/>
          <w:lang w:eastAsia="ar-SA"/>
        </w:rPr>
        <w:t xml:space="preserve"> учреждениях неадекватно превышает средства, которые выделяются на семейные формы воспитания детей: опеку, попечительство и патронатное воспитание. Так, по данным Комитета по охране прав детей МОН РК, ежемесячно на содержание ребенка-сироты в детском доме в среднем по стране выделяется 120 тыс. тенге, тогда как опекунское пособие на ребенка-сироту составляет 18,5 тыс. тенге. Приведенные данные и результаты опроса приемных семей (опекунских и патронатных) показывают, что 80</w:t>
      </w:r>
      <w:r w:rsidR="002E1212" w:rsidRPr="006967FA">
        <w:rPr>
          <w:kern w:val="1"/>
          <w:lang w:eastAsia="ar-SA"/>
        </w:rPr>
        <w:t>% из</w:t>
      </w:r>
      <w:r w:rsidRPr="006967FA">
        <w:rPr>
          <w:kern w:val="1"/>
          <w:lang w:eastAsia="ar-SA"/>
        </w:rPr>
        <w:t xml:space="preserve"> них испытывают серьезные материальные проблемы, что, в свою очередь, влияет на высокие показатели уровня семейного неблагополучия, отказов от детей, насилия и жестокого обращения. </w:t>
      </w:r>
    </w:p>
    <w:p w:rsidR="006967FA" w:rsidRPr="006967FA" w:rsidRDefault="006967FA" w:rsidP="00741D30">
      <w:pPr>
        <w:widowControl w:val="0"/>
        <w:tabs>
          <w:tab w:val="left" w:pos="426"/>
          <w:tab w:val="left" w:pos="851"/>
        </w:tabs>
        <w:suppressAutoHyphens/>
        <w:ind w:firstLine="680"/>
        <w:jc w:val="both"/>
        <w:rPr>
          <w:kern w:val="1"/>
          <w:lang w:eastAsia="ar-SA"/>
        </w:rPr>
      </w:pPr>
      <w:r w:rsidRPr="006967FA">
        <w:rPr>
          <w:kern w:val="1"/>
          <w:lang w:eastAsia="ar-SA"/>
        </w:rPr>
        <w:t>Следует также отметить, что в рамках реализации программы "</w:t>
      </w:r>
      <w:proofErr w:type="spellStart"/>
      <w:r w:rsidRPr="006967FA">
        <w:rPr>
          <w:kern w:val="1"/>
          <w:lang w:eastAsia="ar-SA"/>
        </w:rPr>
        <w:t>Балапан</w:t>
      </w:r>
      <w:proofErr w:type="spellEnd"/>
      <w:r w:rsidRPr="006967FA">
        <w:rPr>
          <w:kern w:val="1"/>
          <w:lang w:eastAsia="ar-SA"/>
        </w:rPr>
        <w:t>" по сравнению с 2010 годом  сеть дошкольных учреждений увеличена на 514 единиц (222- детские сады, 292 мини-центры). Рост сети обеспечен за счет: строительства 30 детских садов. Продолжается процесс возврата ранее приватизированных  детских садов, открытия на 1-х этажах жилых домов, высвобождения отдельно стоящих зданий коммунальной собственности, находящихся в аренде, передачи иных зданий и помещений, пригодных для открытия дошкольных организаций. При этом сохраняется дефицит мест в детсадах. Лишь 41,6% детей в возрасте от 1 до 6 лет охвачены дошкольным образованием в детских садах.</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Д) Уважение взглядов ребенка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В рамках основных прав и свобод человека каждому гарантируется свобода слова. Ребенок вправе выражать свое мнение при решении в семье любого вопроса, затрагивающего его интересы. Это право закреплено не только базовыми документами по правам человека. Важные положения урегулированы и в ряде национальных законодательных актов.</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1) Международный пакт о гражданских и политических правах</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19</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1. Каждый человек имеет право беспрепятственно придерживаться своих мнений.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      2. Каждый человек имеет право на свободное выражение своего мнения; это право включает свободу искать, получать и распространять всякого рода информацию и идеи, независимо от государственных границ, устно, письменно или посредством печати или художественных форм выражения, или иными способами по своему выбору.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      3. Пользование предусмотренными в пункте 2 настоящей статьи правами налагает особые обязанности и особую ответственность. Оно может быть, следовательно, сопряжено с некоторыми ограничениями, </w:t>
      </w:r>
      <w:proofErr w:type="gramStart"/>
      <w:r w:rsidRPr="006967FA">
        <w:rPr>
          <w:kern w:val="1"/>
          <w:lang w:eastAsia="ar-SA"/>
        </w:rPr>
        <w:t>которые</w:t>
      </w:r>
      <w:proofErr w:type="gramEnd"/>
      <w:r w:rsidRPr="006967FA">
        <w:rPr>
          <w:kern w:val="1"/>
          <w:lang w:eastAsia="ar-SA"/>
        </w:rPr>
        <w:t xml:space="preserve"> однако должны быть установлены законом и являться необходимыми: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a) для уважения прав и репутации других лиц,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b) для охраны государственной безопасности, общественного порядка, здоровья или </w:t>
      </w:r>
      <w:r w:rsidRPr="006967FA">
        <w:rPr>
          <w:kern w:val="1"/>
          <w:lang w:eastAsia="ar-SA"/>
        </w:rPr>
        <w:lastRenderedPageBreak/>
        <w:t xml:space="preserve">нравственности населения.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2)</w:t>
      </w:r>
      <w:r w:rsidRPr="006967FA">
        <w:rPr>
          <w:kern w:val="1"/>
          <w:lang w:eastAsia="ar-SA"/>
        </w:rPr>
        <w:tab/>
        <w:t>Конвенция о правах ребенка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Статья 12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3)</w:t>
      </w:r>
      <w:r w:rsidRPr="006967FA">
        <w:rPr>
          <w:kern w:val="1"/>
          <w:lang w:eastAsia="ar-SA"/>
        </w:rPr>
        <w:tab/>
        <w:t>Кодекс РК «О браке и семье»</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62. Право ребенка выражать свое мнение</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органы, осуществляющие функции по опеке или попечительству, или суд могут принять решение только с согласия ребенка, достигшего возраста десяти лет и данного им в присутствии законных представителей.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Следует обратить внимание на то, что законодательством не ограничивается возраст, по достижении которого ребенок вправе выражать свое мнение. Однако, исходя из смысла упомянутой статьи, в случаях принятия решений, в особенности связанных с юридическими процедурами, в обязательном порядке должно быть учтено мнение ребенка, достигшего возраста десяти лет, за исключением случаев, когда это противоречит его интересам. Последнее обстоятельство может серьезно нарушать право ребенка выражать свое мнение, особенно при разводе родителей.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4) Закон о правах ребенка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Статья 11. Право ребенка на свободу слова и совести, информацию и участие в общественной жизни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Каждый ребенок имеет право на свободу слова и выражение своего мнения, свободу совести, развитие своей общественной активности, получение и распространение информации, соответствующей его возрасту, добровольное участие в общественных объединениях, а также в других формах некоммерческих организаций и мирных собраниях, разрешенных законодательством Республики Казахстан.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Для обеспечения этого права в республике действуют 743 детские и молодежные общественные организации. Мнения детей и молодежи обсуждаются на конференциях и круглых столах лидеров детского и молодежного движения. Развивается студенческое и школьное </w:t>
      </w:r>
      <w:proofErr w:type="spellStart"/>
      <w:r w:rsidRPr="006967FA">
        <w:rPr>
          <w:kern w:val="1"/>
          <w:lang w:eastAsia="ar-SA"/>
        </w:rPr>
        <w:t>дебатное</w:t>
      </w:r>
      <w:proofErr w:type="spellEnd"/>
      <w:r w:rsidRPr="006967FA">
        <w:rPr>
          <w:kern w:val="1"/>
          <w:lang w:eastAsia="ar-SA"/>
        </w:rPr>
        <w:t xml:space="preserve"> движение в партнерстве с неправительственными общественными организациями.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2. Освещение в СМИ темы дискриминации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В 1991 году в Министерстве Юстиции  РК была зарегистрирована газета «Мальвина». В редакцию газеты приходили письма, в которых юные читательницы жаловались на ущемление в правах: «учителя по математике больше поддерживают мальчиков, и их отметки выше; а девочкам достается литература и уроки домоводства. Мальчиков готовят к поступлению в институт, а девочек - к замужеству». Первым шагом редакции газеты на пути к равноправию полов в Казахстане стал выпуск 30 000 экземпляров школьных прописей без </w:t>
      </w:r>
      <w:proofErr w:type="spellStart"/>
      <w:r w:rsidRPr="006967FA">
        <w:rPr>
          <w:kern w:val="1"/>
          <w:lang w:eastAsia="ar-SA"/>
        </w:rPr>
        <w:t>сексистских</w:t>
      </w:r>
      <w:proofErr w:type="spellEnd"/>
      <w:r w:rsidRPr="006967FA">
        <w:rPr>
          <w:kern w:val="1"/>
          <w:lang w:eastAsia="ar-SA"/>
        </w:rPr>
        <w:t xml:space="preserve"> стереотипов в духе «мама мыла раму». С этого момента берет свое начало общественная организация «Феминистская лига». Затем появились целые коалиции, союзы. Сегодня в Казахстане немало специализированных изданий, которые не фокусируются только на образе женщины-домохозяйки, а наряду с ним представляют образ успешной, деловой женщины.</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lastRenderedPageBreak/>
        <w:t xml:space="preserve">Иначе обстоит освещение журналистами положения религиозных, этнических и сексуальных меньшинств. По результатам исследования, проведенного Международным  центром  журналистики  </w:t>
      </w:r>
      <w:proofErr w:type="spellStart"/>
      <w:r w:rsidRPr="006967FA">
        <w:rPr>
          <w:kern w:val="1"/>
          <w:lang w:eastAsia="ar-SA"/>
        </w:rPr>
        <w:t>MediaNet</w:t>
      </w:r>
      <w:proofErr w:type="spellEnd"/>
      <w:r w:rsidRPr="006967FA">
        <w:rPr>
          <w:kern w:val="1"/>
          <w:lang w:eastAsia="ar-SA"/>
        </w:rPr>
        <w:t xml:space="preserve"> только 18 процентов опрошенных  из 70 представителей меньшинств, НПО, СМИ, госорганов считают, что СМИ объективны и толерантны при освещении конфликтов, связанных с религиозными, этническими и сексуальными меньшинствами. По мнению авторов исследования, «некорректность и дискриминационное отношение СМИ к той или иной группе является в том числе вопросом профессионализма журналистов и понимания ими процессов, происходящих в обществе. Это также вопрос ответственности масс-медиа перед гражданами, которая в Казахстане журналистами либо недооценивается, либо вовсе не принимается в расчет». меньшинств с точки зрения соблюдения их прав при трудоустройстве, получении образования, на личную жизнь и др. Порой публикации носят негативный характер, в них встречаются выражения «голубые», «розовые». Сами представители ЛГБТ-сообщества не решаются озвучивать  проблемы из-за опасения  быть униженными в глазах общества и субъективной трактовки проблем отдельными СМИ.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Представители религиозных меньшинств  также отмечают, что журналисты  допускают высказывания дискриминационного характера, формируют изначально негативное отношение к религиям, представляя их как «секта».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1.</w:t>
      </w:r>
      <w:r w:rsidRPr="006967FA">
        <w:rPr>
          <w:kern w:val="1"/>
          <w:lang w:eastAsia="ar-SA"/>
        </w:rPr>
        <w:tab/>
        <w:t>Роль СМИ в борьбе с сексуальным насилием в отношении детей и сексуальной эксплуатации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Что такое сексуальное насилие в отношении детей и сексуальная эксплуатация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Сексуальное насилие в отношении детей охватывает все формы склонения или принуждения детей к незаконным действиям сексуального характера.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Понятие сексуальной эксплуатации детей включает в себя детскую проституцию, детскую порнографию, торговлю детьми в целях их сексуальной эксплуатации, секс-туризм и принуждение детей к браку.</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Понятия сексуального насилия в отношении детей и сексуальной эксплуатации детей не тождественны, хотя между ними существует область пересечения. Существует различие между сексуальным насилием в отношении детей вообще (т.е. преступными актами, связанными с вовлечением детей в действия сексуального характера, и т.д. без вознаграждения или извлечения выгоды) и сексуальной эксплуатацией (т.е. преступными актами, где третье лицо извлекает выгоду из вовлечения ребенка в действия сексуального характера). Например, принуждение ребенка к сексуальному акту вообще будет являться сексуальным насилием. Если же ребенок принуждается к сексуальному акту для создания порнографического фильма, планируемого к распространению (будь то продажа или распространение на иной основе), речь будет идти уже о сексуальной эксплуатации ребенка.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Важно помнить, что извлекаемая при эксплуатации выгода не обязательно имеет материальный характер. Так, принуждение ребенка к браку будет рассматриваться как сексуальная эксплуатация, даже если за ребенка не выплачивается выкуп.</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Международные и региональные стандарты</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Конвенция ООН о правах ребенка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34</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a) склонения или принуждения ребенка к любой незаконной сексуальной деятельности;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b) использования в целях эксплуатации детей в проституции или в другой незаконной сексуальной практике;</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c) использования в целях эксплуатации детей в порнографии и порнографических материалах.</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lastRenderedPageBreak/>
        <w:t>Факультативный протокол к Конвенции о правах ребенка, касающийся торговли детьми, детской проституции и детской порнографии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2</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Для целей настоящего Протокола: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a) торговля детьми означает любой акт или сделку, посредством которых ребенок передается любым лицом или любой группой лиц другому лицу или группе лиц за вознаграждение или любое иное возмещение;</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b) детская проституция означает использование ребенка в деятельности сексуального характера за вознаграждение или любую иную форму возмещения;</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c) детская порнография означает любое изображение какими бы то ни было средствами ребенка, совершающего реальные или смоделированные откровенно сексуальные действия, или любое изображение половых органов ребенка главным образом в сексуальных целях.</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Конвенция Совета Европы о защите детей от сексуальной эксплуатации и сексуального насилия</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Статья 3 - Определения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Для целей настоящей Конвенции: а) "ребенок" означает любое лицо в возрасте до восемнадцати лет; b) "сексуальная эксплуатация и сексуальное насилие в отношении детей" означает действия, указанные в статьях 18- 23 настоящей Конвенции; с) "жертва" означает любого ребенка, подвергнувшегося сексуальной эксплуатации или сексуальному насилию.</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18 - Сексуальное насилие</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19 - Преступления, касающиеся детской проституции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20 - Преступления, касающиеся детской порнографии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21 - Преступления, касающиеся участия ребенка в порнографических представлениях</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22 - Совращение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Статья 23 - Домогательство в отношении детей с сексуальными целями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Роль журналиста в освещении сексуальной эксплуатации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Первоочередную ответственность по защите ребенка от всех форм насилия и эксплуатации несут взрослые, в т.ч. родители, другие члены семьи,  община и общество, а также государство. Освещение проблематики сексуальной эксплуатации, таким образом, невозможно без прямого или косвенного освещения отношения общества к ребенку, эффективности механизмов защиты детства. Функционирования системы правосудия, и т.д.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Так, в тех обществах, где случается принуждение несовершеннолетних и малолетних  к  браку (что является  формой сексуальной эксплуатации), детей, в особенности девочек, зачастую видят в разрезе приносимой ими “пользы” (рождение потомства, ведение домашнего хозяйства, и т.д.), а не как личностей, нуждающихся в полноценном развитии и раскрытии своего потенциала. Родители, склоняющие  к браку своих детей, могут руководствоваться соображениями традиции (“так испокон веку было”) и не понимать, что подобные действия могут и должны квалифицироваться как эксплуатация ребенка.</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Журналист может внести свой вклад в борьбу с сексуальной эксплуатацией детей путем добросовестного, критичного освещения темы, вскрытия глубинных причин существующих проблем, но при этом не домысливая и не выдавая гипотезы за факты.</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Реклама и сексуальная эксплуатация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При создании и размещении рекламы СМИ должны стремиться избежать как прямой, так и косвенной эксплуатации ребенка. В частности, перед размещением реклама должна тестироваться в фокусных группах не только на предмет ее эффективности (т.е. влияния на покупательское поведение целевой аудитории), но и на свободу от нежелательных ассоциаций (например, </w:t>
      </w:r>
      <w:proofErr w:type="spellStart"/>
      <w:r w:rsidRPr="006967FA">
        <w:rPr>
          <w:kern w:val="1"/>
          <w:lang w:eastAsia="ar-SA"/>
        </w:rPr>
        <w:t>сексуализации</w:t>
      </w:r>
      <w:proofErr w:type="spellEnd"/>
      <w:r w:rsidRPr="006967FA">
        <w:rPr>
          <w:kern w:val="1"/>
          <w:lang w:eastAsia="ar-SA"/>
        </w:rPr>
        <w:t xml:space="preserve"> детских образов или воспитания терпимого </w:t>
      </w:r>
      <w:proofErr w:type="spellStart"/>
      <w:r w:rsidRPr="006967FA">
        <w:rPr>
          <w:kern w:val="1"/>
          <w:lang w:eastAsia="ar-SA"/>
        </w:rPr>
        <w:t>отошения</w:t>
      </w:r>
      <w:proofErr w:type="spellEnd"/>
      <w:r w:rsidRPr="006967FA">
        <w:rPr>
          <w:kern w:val="1"/>
          <w:lang w:eastAsia="ar-SA"/>
        </w:rPr>
        <w:t xml:space="preserve"> к эксплуатации).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lastRenderedPageBreak/>
        <w:t>Интернет и безопасность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Развитие информационных технологий расширило возможности доступа к информации и создало новые формы общения. У этого явления есть как позитивные аспекты (доступ к культурным и образовательным ресурсам, межкультурное общение, и т.п.), так и негативные стороны (риски “</w:t>
      </w:r>
      <w:proofErr w:type="spellStart"/>
      <w:r w:rsidRPr="006967FA">
        <w:rPr>
          <w:kern w:val="1"/>
          <w:lang w:eastAsia="ar-SA"/>
        </w:rPr>
        <w:t>груминга</w:t>
      </w:r>
      <w:proofErr w:type="spellEnd"/>
      <w:r w:rsidRPr="006967FA">
        <w:rPr>
          <w:kern w:val="1"/>
          <w:lang w:eastAsia="ar-SA"/>
        </w:rPr>
        <w:t>” детей в Интернете, трудности с проверкой личности лица, с которым общается ребенок в социальных сетях, новые возможности создания и каналы распространения детской порнографии).</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 xml:space="preserve">СМИ обладают мощным потенциалом для борьбы с эксплуатацией детей при посредстве Интернета. Так, журналисты могут повышать осведомленность общества о существующих рисках и путях их </w:t>
      </w:r>
      <w:proofErr w:type="spellStart"/>
      <w:r w:rsidRPr="006967FA">
        <w:rPr>
          <w:kern w:val="1"/>
          <w:lang w:eastAsia="ar-SA"/>
        </w:rPr>
        <w:t>избежания</w:t>
      </w:r>
      <w:proofErr w:type="spellEnd"/>
      <w:r w:rsidRPr="006967FA">
        <w:rPr>
          <w:kern w:val="1"/>
          <w:lang w:eastAsia="ar-SA"/>
        </w:rPr>
        <w:t xml:space="preserve">, а также привлекать внимание общественности и государственных органов к существующим проблемам и предлагать пути их решения. В частности, СМИ могут освещать достижения правоохранительных органов в борьбе с сексуальной эксплуатацией детей в Интернете, обсуждать законодательные изменения, привлекать внимание к предполагаемым случаям сексуальной эксплуатации (с соблюдением всех этических принципов), а также организовывать медиа-кампании для повышения осведомленности общества вообще и самих детей, их родителей, работников системы образования и других целевых аудиторий.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Основные направления и принципы работы журналиста при освещении темы сексуальной эксплуатации детей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w:t>
      </w:r>
      <w:r w:rsidRPr="006967FA">
        <w:rPr>
          <w:kern w:val="1"/>
          <w:lang w:eastAsia="ar-SA"/>
        </w:rPr>
        <w:tab/>
        <w:t>Четкое разъяснение сути сексуальной эксплуатации и того, какие действия подпадают под это понятие. Если в обществе существует терпимое отношение к каким-либо формам эксплуатации (например, ранние браки), необходимо повышать осведомленность общества о противоправной природе подобных явлений.</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w:t>
      </w:r>
      <w:r w:rsidRPr="006967FA">
        <w:rPr>
          <w:kern w:val="1"/>
          <w:lang w:eastAsia="ar-SA"/>
        </w:rPr>
        <w:tab/>
        <w:t>Реалистичное изображение потерпевших. Потерпевшие от сексуальной эксплуатации должны изображаться реалистично, без преувеличения или приукрашивания. Журналист должен стремиться избегать выработки стереотипов и предубежденного отношения к потерпевшим.</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w:t>
      </w:r>
      <w:r w:rsidRPr="006967FA">
        <w:rPr>
          <w:kern w:val="1"/>
          <w:lang w:eastAsia="ar-SA"/>
        </w:rPr>
        <w:tab/>
        <w:t>Приоритет наилучших интересов ребенка. При возникновении конфликта между подробным освещением случаев эксплуатации и наилучшими интересами ребенка приоритет должен отдаваться наилучшим интересам ребенка. Это может включать в себя, например, такие приемы, как сокрытие подробностей инцидента, которые могут послужить идентификации ребенка-потерпевшего.</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w:t>
      </w:r>
      <w:r w:rsidRPr="006967FA">
        <w:rPr>
          <w:kern w:val="1"/>
          <w:lang w:eastAsia="ar-SA"/>
        </w:rPr>
        <w:tab/>
        <w:t xml:space="preserve">Избежание </w:t>
      </w:r>
      <w:proofErr w:type="spellStart"/>
      <w:r w:rsidRPr="006967FA">
        <w:rPr>
          <w:kern w:val="1"/>
          <w:lang w:eastAsia="ar-SA"/>
        </w:rPr>
        <w:t>сенсационализации</w:t>
      </w:r>
      <w:proofErr w:type="spellEnd"/>
      <w:r w:rsidRPr="006967FA">
        <w:rPr>
          <w:kern w:val="1"/>
          <w:lang w:eastAsia="ar-SA"/>
        </w:rPr>
        <w:t xml:space="preserve">. Журналист должен преподносить информацию уравновешенно, без </w:t>
      </w:r>
      <w:proofErr w:type="spellStart"/>
      <w:r w:rsidRPr="006967FA">
        <w:rPr>
          <w:kern w:val="1"/>
          <w:lang w:eastAsia="ar-SA"/>
        </w:rPr>
        <w:t>сенсационализации</w:t>
      </w:r>
      <w:proofErr w:type="spellEnd"/>
      <w:r w:rsidRPr="006967FA">
        <w:rPr>
          <w:kern w:val="1"/>
          <w:lang w:eastAsia="ar-SA"/>
        </w:rPr>
        <w:t xml:space="preserve">. </w:t>
      </w:r>
      <w:proofErr w:type="spellStart"/>
      <w:r w:rsidRPr="006967FA">
        <w:rPr>
          <w:kern w:val="1"/>
          <w:lang w:eastAsia="ar-SA"/>
        </w:rPr>
        <w:t>Сенсационализация</w:t>
      </w:r>
      <w:proofErr w:type="spellEnd"/>
      <w:r w:rsidRPr="006967FA">
        <w:rPr>
          <w:kern w:val="1"/>
          <w:lang w:eastAsia="ar-SA"/>
        </w:rPr>
        <w:t xml:space="preserve">, вместо привлечения внимания к важности борьбы с эксплуатацией, зачастую ведет к диаметрально противоположному эффекту: созданию нездорового интереса, </w:t>
      </w:r>
      <w:proofErr w:type="spellStart"/>
      <w:r w:rsidRPr="006967FA">
        <w:rPr>
          <w:kern w:val="1"/>
          <w:lang w:eastAsia="ar-SA"/>
        </w:rPr>
        <w:t>сексуализации</w:t>
      </w:r>
      <w:proofErr w:type="spellEnd"/>
      <w:r w:rsidRPr="006967FA">
        <w:rPr>
          <w:kern w:val="1"/>
          <w:lang w:eastAsia="ar-SA"/>
        </w:rPr>
        <w:t xml:space="preserve"> ребенка и даже совершению преступлений из подражания. </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w:t>
      </w:r>
      <w:r w:rsidRPr="006967FA">
        <w:rPr>
          <w:kern w:val="1"/>
          <w:lang w:eastAsia="ar-SA"/>
        </w:rPr>
        <w:tab/>
        <w:t>Избежание упрощенного подхода к проблеме. Журналист должен не допускать упрощенного представления проблемы, ее сведения к одной-двум причинам без принятия во внимание данных научных исследований (например, плохой практикой являются такие утверждения как “слишком много секса по телевизору, отсюда и проблема” “все из-за того, что детям разрешают слишком много времени проводить в Интернете” и т.д.).</w:t>
      </w:r>
    </w:p>
    <w:p w:rsidR="006967FA" w:rsidRPr="006967FA" w:rsidRDefault="006967FA" w:rsidP="006967FA">
      <w:pPr>
        <w:widowControl w:val="0"/>
        <w:tabs>
          <w:tab w:val="left" w:pos="426"/>
          <w:tab w:val="left" w:pos="851"/>
        </w:tabs>
        <w:suppressAutoHyphens/>
        <w:jc w:val="both"/>
        <w:rPr>
          <w:kern w:val="1"/>
          <w:lang w:eastAsia="ar-SA"/>
        </w:rPr>
      </w:pPr>
      <w:r w:rsidRPr="006967FA">
        <w:rPr>
          <w:kern w:val="1"/>
          <w:lang w:eastAsia="ar-SA"/>
        </w:rPr>
        <w:t></w:t>
      </w:r>
      <w:r w:rsidRPr="006967FA">
        <w:rPr>
          <w:kern w:val="1"/>
          <w:lang w:eastAsia="ar-SA"/>
        </w:rPr>
        <w:tab/>
        <w:t xml:space="preserve">Учет специфики целевой аудитории. Журналист должен представлять целевую аудиторию своего материала и учитывать ее особенности, в том числе такие, как возраст, уровень образования, местожительство (город/село), и род занятий. Так, материал, предназначенный для повышения осведомленности школьников о рисках общения в </w:t>
      </w:r>
      <w:r w:rsidR="00741D30" w:rsidRPr="006967FA">
        <w:rPr>
          <w:kern w:val="1"/>
          <w:lang w:eastAsia="ar-SA"/>
        </w:rPr>
        <w:t>Интернете,</w:t>
      </w:r>
      <w:r w:rsidRPr="006967FA">
        <w:rPr>
          <w:kern w:val="1"/>
          <w:lang w:eastAsia="ar-SA"/>
        </w:rPr>
        <w:t xml:space="preserve"> будет подготовлен иначе, чем материал, нацеленный на </w:t>
      </w:r>
      <w:proofErr w:type="spellStart"/>
      <w:r w:rsidRPr="006967FA">
        <w:rPr>
          <w:kern w:val="1"/>
          <w:lang w:eastAsia="ar-SA"/>
        </w:rPr>
        <w:t>привлчение</w:t>
      </w:r>
      <w:proofErr w:type="spellEnd"/>
      <w:r w:rsidRPr="006967FA">
        <w:rPr>
          <w:kern w:val="1"/>
          <w:lang w:eastAsia="ar-SA"/>
        </w:rPr>
        <w:t xml:space="preserve"> внимания государственных органов к необходимости принятия мер для превращения Интернета в безопасную для детей среду.</w:t>
      </w:r>
    </w:p>
    <w:p w:rsidR="00741D30" w:rsidRDefault="00741D30" w:rsidP="006967FA">
      <w:pPr>
        <w:widowControl w:val="0"/>
        <w:tabs>
          <w:tab w:val="left" w:pos="426"/>
          <w:tab w:val="left" w:pos="851"/>
        </w:tabs>
        <w:suppressAutoHyphens/>
        <w:jc w:val="both"/>
        <w:rPr>
          <w:kern w:val="1"/>
          <w:lang w:eastAsia="ar-SA"/>
        </w:rPr>
      </w:pPr>
    </w:p>
    <w:p w:rsidR="006967FA" w:rsidRPr="006967FA" w:rsidRDefault="006967FA" w:rsidP="006967FA">
      <w:pPr>
        <w:widowControl w:val="0"/>
        <w:tabs>
          <w:tab w:val="left" w:pos="426"/>
          <w:tab w:val="left" w:pos="851"/>
        </w:tabs>
        <w:suppressAutoHyphens/>
        <w:jc w:val="both"/>
        <w:rPr>
          <w:kern w:val="1"/>
          <w:lang w:eastAsia="ar-SA"/>
        </w:rPr>
      </w:pPr>
      <w:r w:rsidRPr="00741D30">
        <w:rPr>
          <w:b/>
          <w:kern w:val="1"/>
          <w:lang w:eastAsia="ar-SA"/>
        </w:rPr>
        <w:t>Контрольные вопросы:</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t xml:space="preserve">С какого возраста возникает право на жизнь и на </w:t>
      </w:r>
      <w:proofErr w:type="spellStart"/>
      <w:r w:rsidRPr="00741D30">
        <w:rPr>
          <w:kern w:val="1"/>
          <w:sz w:val="24"/>
          <w:szCs w:val="24"/>
          <w:lang w:eastAsia="ar-SA"/>
        </w:rPr>
        <w:t>недискриминацию</w:t>
      </w:r>
      <w:proofErr w:type="spellEnd"/>
      <w:r w:rsidRPr="00741D30">
        <w:rPr>
          <w:kern w:val="1"/>
          <w:sz w:val="24"/>
          <w:szCs w:val="24"/>
          <w:lang w:eastAsia="ar-SA"/>
        </w:rPr>
        <w:t>?</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lastRenderedPageBreak/>
        <w:t>Тождественны ли термины «дискриминация» и «неравенство» в обращении?</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t xml:space="preserve">Как понятия равенство перед законом и принцип </w:t>
      </w:r>
      <w:proofErr w:type="spellStart"/>
      <w:r w:rsidRPr="00741D30">
        <w:rPr>
          <w:kern w:val="1"/>
          <w:sz w:val="24"/>
          <w:szCs w:val="24"/>
          <w:lang w:eastAsia="ar-SA"/>
        </w:rPr>
        <w:t>недискриминации</w:t>
      </w:r>
      <w:proofErr w:type="spellEnd"/>
      <w:r w:rsidRPr="00741D30">
        <w:rPr>
          <w:kern w:val="1"/>
          <w:sz w:val="24"/>
          <w:szCs w:val="24"/>
          <w:lang w:eastAsia="ar-SA"/>
        </w:rPr>
        <w:t xml:space="preserve"> защищаются в месте Вашего проживания?</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t>Приходилось ли Вам сталкиваться со случаями дискриминационного обращения в отношении детей?</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t>Сталкивались ли Вы со случаями дискриминации по отношению к уязвимым группам населения?</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t xml:space="preserve">Каковы, на Ваш взгляд, возможности </w:t>
      </w:r>
      <w:proofErr w:type="gramStart"/>
      <w:r w:rsidRPr="00741D30">
        <w:rPr>
          <w:kern w:val="1"/>
          <w:sz w:val="24"/>
          <w:szCs w:val="24"/>
          <w:lang w:eastAsia="ar-SA"/>
        </w:rPr>
        <w:t>СМИ  в</w:t>
      </w:r>
      <w:proofErr w:type="gramEnd"/>
      <w:r w:rsidRPr="00741D30">
        <w:rPr>
          <w:kern w:val="1"/>
          <w:sz w:val="24"/>
          <w:szCs w:val="24"/>
          <w:lang w:eastAsia="ar-SA"/>
        </w:rPr>
        <w:t xml:space="preserve"> отстаивании наилучшего обеспечения прав детей?</w:t>
      </w:r>
    </w:p>
    <w:p w:rsidR="006967FA" w:rsidRPr="00741D30" w:rsidRDefault="006967FA" w:rsidP="00741D30">
      <w:pPr>
        <w:pStyle w:val="a7"/>
        <w:widowControl w:val="0"/>
        <w:numPr>
          <w:ilvl w:val="0"/>
          <w:numId w:val="31"/>
        </w:numPr>
        <w:tabs>
          <w:tab w:val="left" w:pos="426"/>
          <w:tab w:val="left" w:pos="851"/>
        </w:tabs>
        <w:suppressAutoHyphens/>
        <w:jc w:val="both"/>
        <w:rPr>
          <w:kern w:val="1"/>
          <w:sz w:val="24"/>
          <w:szCs w:val="24"/>
          <w:lang w:eastAsia="ar-SA"/>
        </w:rPr>
      </w:pPr>
      <w:r w:rsidRPr="00741D30">
        <w:rPr>
          <w:kern w:val="1"/>
          <w:sz w:val="24"/>
          <w:szCs w:val="24"/>
          <w:lang w:eastAsia="ar-SA"/>
        </w:rPr>
        <w:t>Можно ли требовать уважение взглядов ребенка в семье?</w:t>
      </w: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rPr>
          <w:rFonts w:eastAsiaTheme="minorEastAsia"/>
        </w:rPr>
      </w:pPr>
      <w:r>
        <w:rPr>
          <w:rFonts w:eastAsiaTheme="minorEastAsia"/>
        </w:rPr>
        <w:t xml:space="preserve">    </w:t>
      </w:r>
      <w:r w:rsidRPr="005027D3">
        <w:rPr>
          <w:rFonts w:eastAsiaTheme="minorEastAsia"/>
        </w:rPr>
        <w:t xml:space="preserve">национальное законодательство. (- </w:t>
      </w:r>
      <w:hyperlink r:id="rId6" w:history="1">
        <w:r w:rsidR="00DE0CB0" w:rsidRPr="00A808DB">
          <w:rPr>
            <w:rStyle w:val="a5"/>
            <w:rFonts w:eastAsiaTheme="minorEastAsia"/>
          </w:rPr>
          <w:t>http://www.ombudsman.kz</w:t>
        </w:r>
      </w:hyperlink>
      <w:r w:rsidRPr="005027D3">
        <w:rPr>
          <w:rFonts w:eastAsiaTheme="minorEastAsia"/>
        </w:rPr>
        <w:t>)</w:t>
      </w:r>
    </w:p>
    <w:p w:rsidR="00DE0CB0" w:rsidRDefault="000E529D" w:rsidP="004E2D8B">
      <w:pPr>
        <w:tabs>
          <w:tab w:val="left" w:pos="-142"/>
        </w:tabs>
        <w:rPr>
          <w:b/>
        </w:rPr>
      </w:pPr>
      <w:r w:rsidRPr="000E529D">
        <w:rPr>
          <w:b/>
        </w:rPr>
        <w:t>Ко</w:t>
      </w:r>
      <w:r>
        <w:rPr>
          <w:b/>
        </w:rPr>
        <w:t>нтрольные вопросы</w:t>
      </w:r>
      <w:r w:rsidRPr="000E529D">
        <w:rPr>
          <w:b/>
        </w:rPr>
        <w:t>:</w:t>
      </w:r>
    </w:p>
    <w:p w:rsidR="000E529D" w:rsidRDefault="000E529D" w:rsidP="000E529D">
      <w:pPr>
        <w:pStyle w:val="a7"/>
        <w:numPr>
          <w:ilvl w:val="0"/>
          <w:numId w:val="37"/>
        </w:numPr>
        <w:tabs>
          <w:tab w:val="left" w:pos="-142"/>
        </w:tabs>
        <w:rPr>
          <w:sz w:val="24"/>
          <w:szCs w:val="24"/>
        </w:rPr>
      </w:pPr>
      <w:r w:rsidRPr="000E529D">
        <w:rPr>
          <w:sz w:val="24"/>
          <w:szCs w:val="24"/>
        </w:rPr>
        <w:t>Какие виды жестокого</w:t>
      </w:r>
      <w:r>
        <w:rPr>
          <w:sz w:val="24"/>
          <w:szCs w:val="24"/>
        </w:rPr>
        <w:t xml:space="preserve"> обращения с ребенком вы знаете?</w:t>
      </w:r>
    </w:p>
    <w:p w:rsidR="000E529D" w:rsidRDefault="000E529D" w:rsidP="000E529D">
      <w:pPr>
        <w:pStyle w:val="a7"/>
        <w:numPr>
          <w:ilvl w:val="0"/>
          <w:numId w:val="37"/>
        </w:numPr>
        <w:tabs>
          <w:tab w:val="left" w:pos="-142"/>
        </w:tabs>
        <w:rPr>
          <w:sz w:val="24"/>
          <w:szCs w:val="24"/>
        </w:rPr>
      </w:pPr>
      <w:r>
        <w:rPr>
          <w:sz w:val="24"/>
          <w:szCs w:val="24"/>
        </w:rPr>
        <w:t>Какие социально-психологические, социально-культурные факторы домашнего насилия вы знаете?</w:t>
      </w:r>
    </w:p>
    <w:p w:rsidR="000E529D" w:rsidRDefault="000E529D" w:rsidP="000E529D">
      <w:pPr>
        <w:pStyle w:val="a7"/>
        <w:numPr>
          <w:ilvl w:val="0"/>
          <w:numId w:val="37"/>
        </w:numPr>
        <w:tabs>
          <w:tab w:val="left" w:pos="-142"/>
        </w:tabs>
        <w:rPr>
          <w:sz w:val="24"/>
          <w:szCs w:val="24"/>
        </w:rPr>
      </w:pPr>
      <w:r>
        <w:rPr>
          <w:sz w:val="24"/>
          <w:szCs w:val="24"/>
        </w:rPr>
        <w:t>Как домашнее насилие влияет на психику ребенка?</w:t>
      </w:r>
    </w:p>
    <w:p w:rsidR="000E529D" w:rsidRDefault="000E529D" w:rsidP="000E529D">
      <w:pPr>
        <w:pStyle w:val="a7"/>
        <w:numPr>
          <w:ilvl w:val="0"/>
          <w:numId w:val="37"/>
        </w:numPr>
        <w:tabs>
          <w:tab w:val="left" w:pos="-142"/>
        </w:tabs>
        <w:rPr>
          <w:sz w:val="24"/>
          <w:szCs w:val="24"/>
        </w:rPr>
      </w:pPr>
      <w:r>
        <w:rPr>
          <w:sz w:val="24"/>
          <w:szCs w:val="24"/>
        </w:rPr>
        <w:t>Сколько в настоящее время в Казахстане насчитывается детей-сирот?</w:t>
      </w:r>
    </w:p>
    <w:p w:rsidR="000E529D" w:rsidRPr="000E529D" w:rsidRDefault="000E529D" w:rsidP="000E529D">
      <w:pPr>
        <w:pStyle w:val="a7"/>
        <w:numPr>
          <w:ilvl w:val="0"/>
          <w:numId w:val="37"/>
        </w:numPr>
        <w:tabs>
          <w:tab w:val="left" w:pos="-142"/>
        </w:tabs>
        <w:rPr>
          <w:sz w:val="24"/>
          <w:szCs w:val="24"/>
        </w:rPr>
      </w:pPr>
      <w:r>
        <w:rPr>
          <w:sz w:val="24"/>
          <w:szCs w:val="24"/>
        </w:rPr>
        <w:t>Какие права ребенка устанавливает Кодекс о браке?</w:t>
      </w:r>
    </w:p>
    <w:p w:rsidR="006967FA" w:rsidRPr="00222C13" w:rsidRDefault="006967FA" w:rsidP="006967FA">
      <w:pPr>
        <w:widowControl w:val="0"/>
        <w:tabs>
          <w:tab w:val="left" w:pos="851"/>
          <w:tab w:val="left" w:pos="993"/>
        </w:tabs>
        <w:suppressAutoHyphens/>
        <w:jc w:val="both"/>
        <w:rPr>
          <w:kern w:val="1"/>
          <w:lang w:eastAsia="ar-SA"/>
        </w:rPr>
      </w:pPr>
    </w:p>
    <w:p w:rsidR="006967FA" w:rsidRDefault="006967FA" w:rsidP="006967FA">
      <w:pPr>
        <w:widowControl w:val="0"/>
        <w:tabs>
          <w:tab w:val="left" w:pos="212"/>
          <w:tab w:val="left" w:pos="435"/>
        </w:tabs>
        <w:suppressAutoHyphens/>
        <w:ind w:left="354"/>
        <w:jc w:val="both"/>
        <w:rPr>
          <w:color w:val="000000"/>
        </w:rPr>
      </w:pPr>
    </w:p>
    <w:p w:rsidR="006967FA" w:rsidRDefault="006967FA" w:rsidP="006967FA">
      <w:pPr>
        <w:widowControl w:val="0"/>
        <w:tabs>
          <w:tab w:val="left" w:pos="212"/>
          <w:tab w:val="left" w:pos="435"/>
        </w:tabs>
        <w:suppressAutoHyphens/>
        <w:ind w:left="354"/>
        <w:jc w:val="both"/>
        <w:rPr>
          <w:color w:val="000000"/>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0156F4" w:rsidRDefault="000156F4" w:rsidP="002E1212">
      <w:pPr>
        <w:tabs>
          <w:tab w:val="left" w:pos="-142"/>
          <w:tab w:val="left" w:pos="284"/>
          <w:tab w:val="left" w:pos="851"/>
        </w:tabs>
        <w:rPr>
          <w:b/>
        </w:rPr>
      </w:pPr>
    </w:p>
    <w:p w:rsidR="006967FA" w:rsidRPr="006967FA" w:rsidRDefault="006967FA" w:rsidP="002E1212">
      <w:pPr>
        <w:tabs>
          <w:tab w:val="left" w:pos="-142"/>
          <w:tab w:val="left" w:pos="284"/>
          <w:tab w:val="left" w:pos="851"/>
        </w:tabs>
        <w:rPr>
          <w:b/>
          <w:lang w:val="kk-KZ"/>
        </w:rPr>
      </w:pPr>
      <w:r>
        <w:rPr>
          <w:b/>
        </w:rPr>
        <w:lastRenderedPageBreak/>
        <w:t>Тема 7.</w:t>
      </w:r>
      <w:r w:rsidRPr="00222C13">
        <w:rPr>
          <w:b/>
          <w:i/>
        </w:rPr>
        <w:t xml:space="preserve"> </w:t>
      </w:r>
      <w:r w:rsidRPr="006967FA">
        <w:rPr>
          <w:b/>
        </w:rPr>
        <w:t>Политика защиты детей</w:t>
      </w:r>
    </w:p>
    <w:p w:rsidR="006967FA" w:rsidRDefault="006967FA" w:rsidP="002E1212">
      <w:pPr>
        <w:tabs>
          <w:tab w:val="left" w:pos="-142"/>
          <w:tab w:val="left" w:pos="284"/>
          <w:tab w:val="left" w:pos="851"/>
        </w:tabs>
        <w:rPr>
          <w:b/>
          <w:lang w:val="kk-KZ"/>
        </w:rPr>
      </w:pPr>
    </w:p>
    <w:p w:rsidR="002E1212" w:rsidRDefault="002E1212" w:rsidP="002E1212">
      <w:pPr>
        <w:tabs>
          <w:tab w:val="left" w:pos="-142"/>
          <w:tab w:val="left" w:pos="284"/>
          <w:tab w:val="left" w:pos="851"/>
        </w:tabs>
        <w:rPr>
          <w:b/>
          <w:lang w:val="kk-KZ"/>
        </w:rPr>
      </w:pPr>
      <w:r>
        <w:rPr>
          <w:b/>
          <w:lang w:val="kk-KZ"/>
        </w:rPr>
        <w:t>Цель:</w:t>
      </w:r>
      <w:r w:rsidR="00741D30">
        <w:rPr>
          <w:b/>
          <w:lang w:val="kk-KZ"/>
        </w:rPr>
        <w:t xml:space="preserve"> </w:t>
      </w:r>
      <w:r w:rsidR="00741D30" w:rsidRPr="00741D30">
        <w:rPr>
          <w:lang w:val="kk-KZ"/>
        </w:rPr>
        <w:t>познакомить</w:t>
      </w:r>
      <w:r w:rsidR="00741D30">
        <w:rPr>
          <w:lang w:val="kk-KZ"/>
        </w:rPr>
        <w:t xml:space="preserve"> с медиа-политикой по </w:t>
      </w:r>
      <w:r w:rsidR="00741D30" w:rsidRPr="002E1212">
        <w:rPr>
          <w:rFonts w:eastAsiaTheme="minorHAnsi"/>
          <w:iCs/>
          <w:lang w:eastAsia="en-US"/>
        </w:rPr>
        <w:t>защите детей</w:t>
      </w:r>
      <w:r w:rsidR="00741D30">
        <w:rPr>
          <w:rFonts w:eastAsiaTheme="minorHAnsi"/>
          <w:iCs/>
          <w:lang w:eastAsia="en-US"/>
        </w:rPr>
        <w:t xml:space="preserve">, рассказать о защите </w:t>
      </w:r>
      <w:r w:rsidR="00741D30" w:rsidRPr="002E1212">
        <w:rPr>
          <w:rFonts w:eastAsiaTheme="minorHAnsi"/>
          <w:iCs/>
          <w:lang w:eastAsia="en-US"/>
        </w:rPr>
        <w:t>детей в организациях</w:t>
      </w:r>
      <w:r w:rsidR="00741D30">
        <w:rPr>
          <w:rFonts w:eastAsiaTheme="minorHAnsi"/>
          <w:iCs/>
          <w:lang w:eastAsia="en-US"/>
        </w:rPr>
        <w:t>.</w:t>
      </w:r>
    </w:p>
    <w:p w:rsidR="002E1212" w:rsidRDefault="002E1212" w:rsidP="002E1212">
      <w:pPr>
        <w:tabs>
          <w:tab w:val="left" w:pos="-142"/>
          <w:tab w:val="left" w:pos="284"/>
          <w:tab w:val="left" w:pos="851"/>
        </w:tabs>
        <w:rPr>
          <w:b/>
          <w:lang w:val="kk-KZ"/>
        </w:rPr>
      </w:pPr>
    </w:p>
    <w:p w:rsidR="002E1212" w:rsidRPr="00222C13" w:rsidRDefault="002E1212" w:rsidP="002E1212">
      <w:pPr>
        <w:tabs>
          <w:tab w:val="left" w:pos="-142"/>
          <w:tab w:val="left" w:pos="284"/>
          <w:tab w:val="left" w:pos="851"/>
        </w:tabs>
        <w:rPr>
          <w:b/>
          <w:lang w:val="kk-KZ"/>
        </w:rPr>
      </w:pPr>
      <w:r>
        <w:rPr>
          <w:b/>
          <w:lang w:val="kk-KZ"/>
        </w:rPr>
        <w:t>Вопросы:</w:t>
      </w:r>
    </w:p>
    <w:p w:rsidR="00307FFD" w:rsidRPr="002E1212" w:rsidRDefault="00307FFD" w:rsidP="002E1212">
      <w:pPr>
        <w:pStyle w:val="a7"/>
        <w:numPr>
          <w:ilvl w:val="0"/>
          <w:numId w:val="28"/>
        </w:numPr>
        <w:autoSpaceDE w:val="0"/>
        <w:autoSpaceDN w:val="0"/>
        <w:adjustRightInd w:val="0"/>
        <w:rPr>
          <w:rFonts w:eastAsiaTheme="minorHAnsi"/>
          <w:iCs/>
          <w:sz w:val="24"/>
          <w:szCs w:val="24"/>
          <w:lang w:eastAsia="en-US"/>
        </w:rPr>
      </w:pPr>
      <w:r w:rsidRPr="002E1212">
        <w:rPr>
          <w:rFonts w:eastAsiaTheme="minorHAnsi"/>
          <w:iCs/>
          <w:sz w:val="24"/>
          <w:szCs w:val="24"/>
          <w:lang w:eastAsia="en-US"/>
        </w:rPr>
        <w:t>Защита детей</w:t>
      </w:r>
    </w:p>
    <w:p w:rsidR="00307FFD" w:rsidRPr="002E1212" w:rsidRDefault="00307FFD" w:rsidP="002E1212">
      <w:pPr>
        <w:pStyle w:val="a7"/>
        <w:numPr>
          <w:ilvl w:val="0"/>
          <w:numId w:val="28"/>
        </w:numPr>
        <w:autoSpaceDE w:val="0"/>
        <w:autoSpaceDN w:val="0"/>
        <w:adjustRightInd w:val="0"/>
        <w:rPr>
          <w:rFonts w:eastAsiaTheme="minorHAnsi"/>
          <w:iCs/>
          <w:sz w:val="24"/>
          <w:szCs w:val="24"/>
          <w:lang w:eastAsia="en-US"/>
        </w:rPr>
      </w:pPr>
      <w:r w:rsidRPr="002E1212">
        <w:rPr>
          <w:rFonts w:eastAsiaTheme="minorHAnsi"/>
          <w:iCs/>
          <w:sz w:val="24"/>
          <w:szCs w:val="24"/>
          <w:lang w:eastAsia="en-US"/>
        </w:rPr>
        <w:t>Защита детей в организациях</w:t>
      </w:r>
    </w:p>
    <w:p w:rsidR="006967FA" w:rsidRPr="002E1212" w:rsidRDefault="00307FFD" w:rsidP="002E1212">
      <w:pPr>
        <w:pStyle w:val="a7"/>
        <w:numPr>
          <w:ilvl w:val="0"/>
          <w:numId w:val="28"/>
        </w:numPr>
        <w:autoSpaceDE w:val="0"/>
        <w:autoSpaceDN w:val="0"/>
        <w:adjustRightInd w:val="0"/>
        <w:rPr>
          <w:rFonts w:eastAsiaTheme="minorHAnsi"/>
          <w:iCs/>
          <w:sz w:val="24"/>
          <w:szCs w:val="24"/>
          <w:lang w:eastAsia="en-US"/>
        </w:rPr>
      </w:pPr>
      <w:r w:rsidRPr="002E1212">
        <w:rPr>
          <w:rFonts w:eastAsiaTheme="minorHAnsi"/>
          <w:iCs/>
          <w:sz w:val="24"/>
          <w:szCs w:val="24"/>
          <w:lang w:eastAsia="en-US"/>
        </w:rPr>
        <w:t>Медиа-политика по защите детей</w:t>
      </w:r>
    </w:p>
    <w:p w:rsidR="00307FFD" w:rsidRDefault="00307FFD" w:rsidP="00307FFD">
      <w:pPr>
        <w:pStyle w:val="a7"/>
        <w:autoSpaceDE w:val="0"/>
        <w:autoSpaceDN w:val="0"/>
        <w:adjustRightInd w:val="0"/>
        <w:ind w:left="993"/>
        <w:rPr>
          <w:rFonts w:eastAsiaTheme="minorHAnsi"/>
          <w:iCs/>
          <w:sz w:val="24"/>
          <w:lang w:eastAsia="en-US"/>
        </w:rPr>
      </w:pPr>
    </w:p>
    <w:p w:rsidR="00307FFD" w:rsidRPr="00307FFD" w:rsidRDefault="00307FFD" w:rsidP="00741D30">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Журналисты, освещающие эту область, должны быть знакомы с вопросами защиты детей и её политики, предлагать ее критику, обеспечить слышимость критических голосов, контролировать организации и правительства, чтобы</w:t>
      </w:r>
      <w:r w:rsidR="00741D30">
        <w:rPr>
          <w:rFonts w:eastAsiaTheme="minorHAnsi"/>
          <w:iCs/>
          <w:sz w:val="24"/>
          <w:lang w:eastAsia="en-US"/>
        </w:rPr>
        <w:t xml:space="preserve"> видеть, что такая по</w:t>
      </w:r>
      <w:r w:rsidRPr="00307FFD">
        <w:rPr>
          <w:rFonts w:eastAsiaTheme="minorHAnsi"/>
          <w:iCs/>
          <w:sz w:val="24"/>
          <w:lang w:eastAsia="en-US"/>
        </w:rPr>
        <w:t>литика соблюдаются. Как мы уже знаем, в соответствии с Конвенцией Организации Объединенных Наций о правах ребенка (КПР), наиболее важные статьи в отношении защиты детей есть:</w:t>
      </w:r>
    </w:p>
    <w:p w:rsidR="00307FFD" w:rsidRPr="00741D30" w:rsidRDefault="00307FFD" w:rsidP="00741D30">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xml:space="preserve">Статья 19, которая предусматривает, что дети имеют право на защиту от всех форм физического или психического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w:t>
      </w:r>
      <w:r w:rsidR="00741D30">
        <w:rPr>
          <w:rFonts w:eastAsiaTheme="minorHAnsi"/>
          <w:iCs/>
          <w:sz w:val="24"/>
          <w:lang w:eastAsia="en-US"/>
        </w:rPr>
        <w:t>другого лица, заботящегося о ре</w:t>
      </w:r>
      <w:r w:rsidRPr="00741D30">
        <w:rPr>
          <w:rFonts w:eastAsiaTheme="minorHAnsi"/>
          <w:iCs/>
          <w:sz w:val="24"/>
          <w:lang w:eastAsia="en-US"/>
        </w:rPr>
        <w:t>бенке.</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Статья 12, которая предусматривает, что ребенок, который способен сформулировать свое собственное мнение, должен быть получить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Наконец, в статье 3 предусматривается, что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Защита детей</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xml:space="preserve">Защита детей означает защиту детей от причинения им </w:t>
      </w:r>
      <w:proofErr w:type="spellStart"/>
      <w:proofErr w:type="gramStart"/>
      <w:r w:rsidRPr="00307FFD">
        <w:rPr>
          <w:rFonts w:eastAsiaTheme="minorHAnsi"/>
          <w:iCs/>
          <w:sz w:val="24"/>
          <w:lang w:eastAsia="en-US"/>
        </w:rPr>
        <w:t>вреда,как</w:t>
      </w:r>
      <w:proofErr w:type="spellEnd"/>
      <w:proofErr w:type="gramEnd"/>
      <w:r w:rsidRPr="00307FFD">
        <w:rPr>
          <w:rFonts w:eastAsiaTheme="minorHAnsi"/>
          <w:iCs/>
          <w:sz w:val="24"/>
          <w:lang w:eastAsia="en-US"/>
        </w:rPr>
        <w:t xml:space="preserve"> преднамеренного, так и непреднамеренного. Это в особенности относится к обязанности организаций - и частных лиц, связанных с этими организациями – в отношении вверенных им детей. Ответственность каждой такой организации сделать все возможное, чтобы защитить детей, с которыми они в </w:t>
      </w:r>
      <w:proofErr w:type="spellStart"/>
      <w:proofErr w:type="gramStart"/>
      <w:r w:rsidRPr="00307FFD">
        <w:rPr>
          <w:rFonts w:eastAsiaTheme="minorHAnsi"/>
          <w:iCs/>
          <w:sz w:val="24"/>
          <w:lang w:eastAsia="en-US"/>
        </w:rPr>
        <w:t>контакте,независимо</w:t>
      </w:r>
      <w:proofErr w:type="spellEnd"/>
      <w:proofErr w:type="gramEnd"/>
      <w:r w:rsidRPr="00307FFD">
        <w:rPr>
          <w:rFonts w:eastAsiaTheme="minorHAnsi"/>
          <w:iCs/>
          <w:sz w:val="24"/>
          <w:lang w:eastAsia="en-US"/>
        </w:rPr>
        <w:t xml:space="preserve"> от того, наносится вред внутри или вне организации. В своей простейшей форме, защита детей обращена на право каждого ребенка не подвергаться вреду. Оно дополняет другие права, обеспечивающие детям получение то, что им нужно для того, чтобы выжить, развиваться и процветать.</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Защита детей охватывает широкий круг важных и разнообразных вопросов. Многие, например детская проституция, тесно связаны с экономическими факторами. Другие, такие, как насилие в семье или в школе, могут более тесно связаны с нищетой, социальными ценностями, нормами и традициями. Часто сюда входит преступность, например, в виде торговли людьми. Даже технический прогресс требует аспектов защиты, как это стало очевидно с ростом детской Интернет-порнографии. «</w:t>
      </w:r>
      <w:proofErr w:type="spellStart"/>
      <w:r w:rsidRPr="00307FFD">
        <w:rPr>
          <w:rFonts w:eastAsiaTheme="minorHAnsi"/>
          <w:iCs/>
          <w:sz w:val="24"/>
          <w:lang w:eastAsia="en-US"/>
        </w:rPr>
        <w:t>Чайлдхоуп</w:t>
      </w:r>
      <w:proofErr w:type="spellEnd"/>
      <w:r w:rsidRPr="00307FFD">
        <w:rPr>
          <w:rFonts w:eastAsiaTheme="minorHAnsi"/>
          <w:iCs/>
          <w:sz w:val="24"/>
          <w:lang w:eastAsia="en-US"/>
        </w:rPr>
        <w:t>» Великобритании выделяет четыре вида насилия злоупотреблений в отношении детей:</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xml:space="preserve">• </w:t>
      </w:r>
      <w:proofErr w:type="spellStart"/>
      <w:r w:rsidRPr="00307FFD">
        <w:rPr>
          <w:rFonts w:eastAsiaTheme="minorHAnsi"/>
          <w:iCs/>
          <w:sz w:val="24"/>
          <w:lang w:eastAsia="en-US"/>
        </w:rPr>
        <w:t>Самотравмирование</w:t>
      </w:r>
      <w:proofErr w:type="spellEnd"/>
      <w:r w:rsidRPr="00307FFD">
        <w:rPr>
          <w:rFonts w:eastAsiaTheme="minorHAnsi"/>
          <w:iCs/>
          <w:sz w:val="24"/>
          <w:lang w:eastAsia="en-US"/>
        </w:rPr>
        <w:t>: напр. намеренные порезы или причинение вреда самому себе; попытки и фактическое самоубийство.</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Насилие сверстников: напр. запугивание, физическое и сексуальное насилие; бандитизм.</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Злоупотребления со стороны взрослых: напр. бытовое насилие (физическое, психологическое, сексуальное);</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lastRenderedPageBreak/>
        <w:t>• Телесные наказания в школах и организациях; сексуальное насилие и эксплуатация.</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Социальное злоупотребление: социальное, политическое, экономическое и культурная среда, которая активно поощряет или молчаливо попустительствует насилию в отношении детей, на пример, политические кампании, которые поощряют устранение беспризорных детей; религии и культуры, способствующие физическому и унизительному наказанию детей в качестве приемлемого метода их воспитания; с широким распространением насилия в средствах массовой информации, культурного отношения, закрепляющего отношение к женщинам и детям, как. собственности мужчин\родителей, а не как к человеческим существам с равными правами.</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Жестокое обращение и насилие в отношении детей могут быть совершены людьми как внутри организации (например, со стороны учителей, социальных работников, родителей дома, сверстников, спонсоров, добровольцев), так и за ее пределами (например, в общине / обществе, родители, полиция, разного рода учителя, торговцы, банды). Нарушения прав ребенка на защиту, в дополнение к нарушениям прав человека, также имеют массовый характер, если считать дальше признанных и заниженных барьеров для выживания и развития ребенка. С другой стороны, успешная защита повышает шансы ребенка вырасти физически и психически здоровым, уверенным и в самоуважении, и быть менее склонным к насилию или использованию для него других, в том числе своих собственных детей.</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Защита детей является проблемой во всех странах мира:</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В любой момент времени более 300 тысяч детей-солдат, некоторым из них было 8 лет, используются в вооруженных конфликтах более чем в 30 странах. Более 2 млн детей, по оценкам с1990-го, погибли непосредственно в результате вооруженных конфликтов, с. (Этот вопрос рассматривается более подробно в следующей теме.)</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Более 1 млн детей в мире живут в заключении в результате конфликта с законом. В странах Центральной и Восточной Европы более 1, 5 миллионов детей живут в государственных учреждениях.</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Более 13 миллионов детей во всем мире стали сиротами в результате ВИЧ / СПИДа. •Около 250 миллионов детей заняты детским трудом, а более 180 миллионов работают в опасных ситуациях или условиях.</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1,2 миллиона детей незаконно вывозят каждый год.</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Оценка числа детей в секс-бизнесе показала, что с 1995 1 миллион детей (в основном девочки, но и значительное количество мальчиков) эксплуатируется многомиллиардной отраслью каждый год. Цифры теперь могут быть выше.</w:t>
      </w:r>
    </w:p>
    <w:p w:rsidR="00307FFD" w:rsidRPr="00741D30" w:rsidRDefault="00307FFD" w:rsidP="00741D30">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xml:space="preserve">• 40 миллионов детей в возрасте до 15 лет страдают от жестокого обращения и безнадзорности, и нуждаются в медицинской и социальной помощи. Неспособность защитить детей подрывает национальное развитие, оборачивается ростом расходов и негативного воздействия, которое продолжится и после детства во взрослой жизни человека. Хотя дети по-прежнему страдают от насилия, жестокого обращения и эксплуатации, мир будет терпеть неудачу в своих обязательствах перед детьми, он также не сможет </w:t>
      </w:r>
      <w:proofErr w:type="spellStart"/>
      <w:r w:rsidRPr="00307FFD">
        <w:rPr>
          <w:rFonts w:eastAsiaTheme="minorHAnsi"/>
          <w:iCs/>
          <w:sz w:val="24"/>
          <w:lang w:eastAsia="en-US"/>
        </w:rPr>
        <w:t>удовлетворитьсобственные</w:t>
      </w:r>
      <w:proofErr w:type="spellEnd"/>
      <w:r w:rsidRPr="00307FFD">
        <w:rPr>
          <w:rFonts w:eastAsiaTheme="minorHAnsi"/>
          <w:iCs/>
          <w:sz w:val="24"/>
          <w:lang w:eastAsia="en-US"/>
        </w:rPr>
        <w:t xml:space="preserve"> устремления к развитию, изложенные в таких документах, как «Повестка дня тысячелетия» и «Цели развития тысячелетия», и обязательства прав</w:t>
      </w:r>
      <w:r w:rsidR="00741D30">
        <w:rPr>
          <w:rFonts w:eastAsiaTheme="minorHAnsi"/>
          <w:iCs/>
          <w:sz w:val="24"/>
          <w:lang w:eastAsia="en-US"/>
        </w:rPr>
        <w:t>ительства в соответствии с «Кон</w:t>
      </w:r>
      <w:r w:rsidRPr="00741D30">
        <w:rPr>
          <w:rFonts w:eastAsiaTheme="minorHAnsi"/>
          <w:iCs/>
          <w:sz w:val="24"/>
          <w:lang w:eastAsia="en-US"/>
        </w:rPr>
        <w:t>венцией о правах ребенка».</w:t>
      </w:r>
    </w:p>
    <w:p w:rsidR="00307FFD" w:rsidRPr="00307FFD" w:rsidRDefault="00307FFD" w:rsidP="00741D30">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Дети должны пользоваться всеми правами, и поэтому все механизмы по правам человека на международном и региональном уровнях должны оказывать им защиту. Это можно применить к органам ООН или региональным органам по правам человека (например, Африканской комиссии по правам человека и народов</w:t>
      </w:r>
      <w:r w:rsidR="00741D30" w:rsidRPr="00307FFD">
        <w:rPr>
          <w:rFonts w:eastAsiaTheme="minorHAnsi"/>
          <w:iCs/>
          <w:sz w:val="24"/>
          <w:lang w:eastAsia="en-US"/>
        </w:rPr>
        <w:t>). То</w:t>
      </w:r>
      <w:r w:rsidRPr="00307FFD">
        <w:rPr>
          <w:rFonts w:eastAsiaTheme="minorHAnsi"/>
          <w:iCs/>
          <w:sz w:val="24"/>
          <w:lang w:eastAsia="en-US"/>
        </w:rPr>
        <w:t xml:space="preserve"> же самое справедливо и на национальном уровне, где механизмы защиты прав человека, такие, как конституционные суды,</w:t>
      </w:r>
      <w:r w:rsidR="00741D30">
        <w:rPr>
          <w:rFonts w:eastAsiaTheme="minorHAnsi"/>
          <w:iCs/>
          <w:sz w:val="24"/>
          <w:lang w:eastAsia="en-US"/>
        </w:rPr>
        <w:t xml:space="preserve"> </w:t>
      </w:r>
      <w:r w:rsidRPr="00307FFD">
        <w:rPr>
          <w:rFonts w:eastAsiaTheme="minorHAnsi"/>
          <w:iCs/>
          <w:sz w:val="24"/>
          <w:lang w:eastAsia="en-US"/>
        </w:rPr>
        <w:t>должны также обеспечить соблюдение права детей на защиту. Правительства могут добиться, чтобы основные правила были закреплены в законодательств</w:t>
      </w:r>
      <w:r w:rsidR="00741D30">
        <w:rPr>
          <w:rFonts w:eastAsiaTheme="minorHAnsi"/>
          <w:iCs/>
          <w:sz w:val="24"/>
          <w:lang w:eastAsia="en-US"/>
        </w:rPr>
        <w:t>е, и принять более полные и под</w:t>
      </w:r>
      <w:r w:rsidRPr="00307FFD">
        <w:rPr>
          <w:rFonts w:eastAsiaTheme="minorHAnsi"/>
          <w:iCs/>
          <w:sz w:val="24"/>
          <w:lang w:eastAsia="en-US"/>
        </w:rPr>
        <w:t xml:space="preserve">робные рекомендации, применять и </w:t>
      </w:r>
      <w:r w:rsidRPr="00307FFD">
        <w:rPr>
          <w:rFonts w:eastAsiaTheme="minorHAnsi"/>
          <w:iCs/>
          <w:sz w:val="24"/>
          <w:lang w:eastAsia="en-US"/>
        </w:rPr>
        <w:lastRenderedPageBreak/>
        <w:t>контролировать их исполнение, в частности, соответс</w:t>
      </w:r>
      <w:r w:rsidR="00741D30">
        <w:rPr>
          <w:rFonts w:eastAsiaTheme="minorHAnsi"/>
          <w:iCs/>
          <w:sz w:val="24"/>
          <w:lang w:eastAsia="en-US"/>
        </w:rPr>
        <w:t>твующими профессиональными ассо</w:t>
      </w:r>
      <w:r w:rsidRPr="00307FFD">
        <w:rPr>
          <w:rFonts w:eastAsiaTheme="minorHAnsi"/>
          <w:iCs/>
          <w:sz w:val="24"/>
          <w:lang w:eastAsia="en-US"/>
        </w:rPr>
        <w:t>циациями и органами. Ключевым международным механизмом для защиты детей является Комитет по правам ребенка, основная функция которого заключается в обзоре того, что все государства-участники Конвенции обязаны представлять на периодической основе. Ожидается, что отчеты содержат информацию о законах и иных мерах государства, которые вводят в действие права, признанные в настоящей Конвенции, в том числе на защиту, а также о прогрессе, достигнутом в осуществлении этих прав.</w:t>
      </w:r>
    </w:p>
    <w:p w:rsidR="00307FFD" w:rsidRPr="00741D30" w:rsidRDefault="00307FFD" w:rsidP="00741D30">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В соответствии с Конвенцией о правах ребенка, правительства обязаны защитить всех детей, и несут ответственность за неисполнение или неудачу. Но огромный разрыв остаётся между правовой нормой и ее реализацией или исполнением решения. Это является областью, где журналисты могут вмешаться, задавая вопросы по работе государственных органов и реализации задач. Основная цель защиты детей заключается в уверенности, что все те, кто обязан это делать, признают, что это их долг, и в состоянии его выполнить. И снова журналисты должны задавать вопросы людям, занятых обеспечением защиты детей. Являются ли они надлежащим образом подготовленными? Проверили</w:t>
      </w:r>
      <w:r w:rsidR="00741D30">
        <w:rPr>
          <w:rFonts w:eastAsiaTheme="minorHAnsi"/>
          <w:iCs/>
          <w:sz w:val="24"/>
          <w:lang w:eastAsia="en-US"/>
        </w:rPr>
        <w:t xml:space="preserve"> </w:t>
      </w:r>
      <w:r w:rsidRPr="00741D30">
        <w:rPr>
          <w:rFonts w:eastAsiaTheme="minorHAnsi"/>
          <w:iCs/>
          <w:sz w:val="24"/>
          <w:lang w:eastAsia="en-US"/>
        </w:rPr>
        <w:t>их самих на безопасность?</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Исходя из этических и правовых императивов, защита детей есть дело всех на всех уровнях общества в каждой его функции. Это создает обязанности правительства, судей, сотрудников полиции, учителей, врачей, социальных работников, работников здравоохранения, родителей и средств массовой информации. Эти обязанности могут быть отражены в правовых нормах, которые принимает страна. Они также могут быть отражены в том, что правительства делают, в том числе при распределении ресурсов. Они находят все большее отражение в нормативных положениях и руководящих принципах средств массовой информации.</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Защита детей организациями</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 xml:space="preserve">Защита детей является вопросом, представляющим интерес для всех, кто работает с молодежью сегодня. Она </w:t>
      </w:r>
      <w:r w:rsidR="00741D30" w:rsidRPr="00307FFD">
        <w:rPr>
          <w:rFonts w:eastAsiaTheme="minorHAnsi"/>
          <w:iCs/>
          <w:sz w:val="24"/>
          <w:lang w:eastAsia="en-US"/>
        </w:rPr>
        <w:t>направлена на</w:t>
      </w:r>
      <w:r w:rsidRPr="00307FFD">
        <w:rPr>
          <w:rFonts w:eastAsiaTheme="minorHAnsi"/>
          <w:iCs/>
          <w:sz w:val="24"/>
          <w:lang w:eastAsia="en-US"/>
        </w:rPr>
        <w:t xml:space="preserve"> обеспечение благополучия и безопасности всех детей и подростков. Политика по защите детей способствует созданию организаций, безопасных для детей, но и помогает обеспечить основу для решения сложных ситуаций. Они также могут создавать</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более обширное культурное пространство для детей, чтоб организация видела свою работу с точки зрения прав детей. «Сильная политика поможет вам в разрешении сложных ситуаций. При кризисе может быть трудно ясно мыслить. Если у вас есть надежная политика, вы можете компетентно прореагировать и избежать обвинений в предвзятости, предпочтении или упущении». (ЭКПАТ Австралия).</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Многие организации имеют свою собственную политику защиты детей, в документах которой излагаются принципы их работы и процедуры в этой области. Национальные офисы по правам детей в ряде стран издали свои рекомендации и призывают все организации, которые имеют контакт с детьми и молодежью, к внедрению политики по защите детей. «Надежда детей» Великобритании разработала пакет документов, чтобы помочь организациям развивать политику и процедуры защиты ребенка. В нем изложены основные принципы защиты детей и этапы, необходимые для разработки, реализации и оценки политики защиты ребенка. Перечислены шесть шагов для создания «Организации, безопасной для детей»:</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1. изучение концепции защиты детей и жестокого обращения с детьми</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2. выяснить, почему организации, возможно, потребуется политика и процедуры защиты детей</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3. рассмотрение организационных принципов, необходимых для обеспечения эффективной разработки и осуществления политики и процедур по защите детей.</w:t>
      </w:r>
    </w:p>
    <w:p w:rsidR="00307FFD" w:rsidRPr="00307FFD" w:rsidRDefault="00307FFD" w:rsidP="00741D30">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4</w:t>
      </w:r>
      <w:proofErr w:type="gramStart"/>
      <w:r w:rsidRPr="00307FFD">
        <w:rPr>
          <w:rFonts w:eastAsiaTheme="minorHAnsi"/>
          <w:iCs/>
          <w:sz w:val="24"/>
          <w:lang w:eastAsia="en-US"/>
        </w:rPr>
        <w:t>.</w:t>
      </w:r>
      <w:proofErr w:type="gramEnd"/>
      <w:r w:rsidRPr="00307FFD">
        <w:rPr>
          <w:rFonts w:eastAsiaTheme="minorHAnsi"/>
          <w:iCs/>
          <w:sz w:val="24"/>
          <w:lang w:eastAsia="en-US"/>
        </w:rPr>
        <w:t xml:space="preserve"> как разработать политику и процедуры в рамках организации включая рекомендации по осуществлению как преодолеть препятствия и проблемы, с которыми могут столкнуться организации, и изучать возможные пути решения Медиа-политика по </w:t>
      </w:r>
      <w:r w:rsidRPr="00307FFD">
        <w:rPr>
          <w:rFonts w:eastAsiaTheme="minorHAnsi"/>
          <w:iCs/>
          <w:sz w:val="24"/>
          <w:lang w:eastAsia="en-US"/>
        </w:rPr>
        <w:lastRenderedPageBreak/>
        <w:t>защите детей СМИ могут сыграть важную роль в деле защиты детей. Прежде всего, организации СМИ способны осуществлять политику по вопросам защиты детей для предохранения их от любого поведения своих сотрудников, которые могут представлять угрозу для прав ребенка. Например, Би-Би-Си требует, чтобы сотрудники применить принципы своей по</w:t>
      </w:r>
      <w:r w:rsidR="00741D30">
        <w:rPr>
          <w:rFonts w:eastAsiaTheme="minorHAnsi"/>
          <w:iCs/>
          <w:sz w:val="24"/>
          <w:lang w:eastAsia="en-US"/>
        </w:rPr>
        <w:t>литики по защите ребенка в отно</w:t>
      </w:r>
      <w:r w:rsidRPr="00307FFD">
        <w:rPr>
          <w:rFonts w:eastAsiaTheme="minorHAnsi"/>
          <w:iCs/>
          <w:sz w:val="24"/>
          <w:lang w:eastAsia="en-US"/>
        </w:rPr>
        <w:t>шениях с детьми и молодежью: «Благополучие человека в возрасте до 18 лет является нашей первоочередной задачей. Это значит, их интересы и безопасность, должны иметь приоритет над любыми редакционными требованиями. Все дети и молодые люди, независимо от возраста, состояния здоровья, пола, расы или этнического происхождения, вероисповедания и сексуальной ориентации, имеют право на защиту от вреда или злоупотребления. В ходе нашей работы, мы можем заподозрить, что ребенок находится в опасности, или мы предупреждены, что молодой человек неблагополучен (в том числе по части обвинений в адрес персонала Би-Би-Си), положение должно быть немедленно обрисовано менеджеру отдела, отвечающего за политики в области охраны безопасности ребенка».</w:t>
      </w:r>
    </w:p>
    <w:p w:rsidR="00307FFD" w:rsidRPr="00307FFD" w:rsidRDefault="00307FFD" w:rsidP="002E1212">
      <w:pPr>
        <w:pStyle w:val="a7"/>
        <w:autoSpaceDE w:val="0"/>
        <w:autoSpaceDN w:val="0"/>
        <w:adjustRightInd w:val="0"/>
        <w:ind w:left="0" w:firstLine="709"/>
        <w:jc w:val="both"/>
        <w:rPr>
          <w:rFonts w:eastAsiaTheme="minorHAnsi"/>
          <w:iCs/>
          <w:sz w:val="24"/>
          <w:lang w:eastAsia="en-US"/>
        </w:rPr>
      </w:pPr>
      <w:r w:rsidRPr="00307FFD">
        <w:rPr>
          <w:rFonts w:eastAsiaTheme="minorHAnsi"/>
          <w:iCs/>
          <w:sz w:val="24"/>
          <w:lang w:eastAsia="en-US"/>
        </w:rPr>
        <w:t>Большинство видов политики защиты детей в новостных организациях будут иметь рекомендации по опознанию детей, но с соблюдением конфиденциальности молодых людей и ограничения использования имен. Они гарантируют, что внедрены процедуры для обеспечения благополучия детей и молодежи. Некоторые НПО, работающие с детьми, издали рекомендации для журналистов, работающих с детьми, и излагают свою собственную политику, например, использования детей в фотоматериалах. Важно отметить, что СМИ могут способствовать мобилизации общественного мнения для участия в защите детей и разоблачить тех, кто угрожает детям в любом случае, будь то насилие или просто отсутствие соответствующих систем. СМИ должны призвать правительство к ответу.</w:t>
      </w:r>
    </w:p>
    <w:p w:rsidR="00741D30" w:rsidRDefault="00741D30" w:rsidP="004E2D8B">
      <w:pPr>
        <w:tabs>
          <w:tab w:val="left" w:pos="426"/>
          <w:tab w:val="left" w:pos="851"/>
          <w:tab w:val="left" w:pos="993"/>
        </w:tabs>
        <w:jc w:val="both"/>
        <w:rPr>
          <w:b/>
        </w:rPr>
      </w:pP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pPr>
      <w:r>
        <w:rPr>
          <w:rFonts w:eastAsiaTheme="minorEastAsia"/>
        </w:rPr>
        <w:t xml:space="preserve">    </w:t>
      </w:r>
      <w:r w:rsidRPr="005027D3">
        <w:rPr>
          <w:rFonts w:eastAsiaTheme="minorEastAsia"/>
        </w:rPr>
        <w:t>национальное законодательство. (- http://www.ombudsman.kz)</w:t>
      </w:r>
    </w:p>
    <w:p w:rsidR="006967FA" w:rsidRDefault="000E529D" w:rsidP="006967FA">
      <w:pPr>
        <w:widowControl w:val="0"/>
        <w:tabs>
          <w:tab w:val="left" w:pos="851"/>
          <w:tab w:val="left" w:pos="993"/>
        </w:tabs>
        <w:suppressAutoHyphens/>
        <w:jc w:val="both"/>
        <w:rPr>
          <w:b/>
          <w:kern w:val="1"/>
          <w:lang w:eastAsia="ar-SA"/>
        </w:rPr>
      </w:pPr>
      <w:r w:rsidRPr="000E529D">
        <w:rPr>
          <w:b/>
          <w:kern w:val="1"/>
          <w:lang w:eastAsia="ar-SA"/>
        </w:rPr>
        <w:t>Контрольные вопросы:</w:t>
      </w:r>
    </w:p>
    <w:p w:rsidR="000E529D" w:rsidRDefault="0010700E" w:rsidP="0010700E">
      <w:pPr>
        <w:pStyle w:val="a7"/>
        <w:widowControl w:val="0"/>
        <w:numPr>
          <w:ilvl w:val="0"/>
          <w:numId w:val="38"/>
        </w:numPr>
        <w:tabs>
          <w:tab w:val="left" w:pos="851"/>
          <w:tab w:val="left" w:pos="993"/>
        </w:tabs>
        <w:suppressAutoHyphens/>
        <w:jc w:val="both"/>
        <w:rPr>
          <w:kern w:val="1"/>
          <w:sz w:val="24"/>
          <w:szCs w:val="24"/>
          <w:lang w:eastAsia="ar-SA"/>
        </w:rPr>
      </w:pPr>
      <w:r w:rsidRPr="0010700E">
        <w:rPr>
          <w:kern w:val="1"/>
          <w:sz w:val="24"/>
          <w:szCs w:val="24"/>
          <w:lang w:eastAsia="ar-SA"/>
        </w:rPr>
        <w:t xml:space="preserve">Какие вы знаете </w:t>
      </w:r>
      <w:r>
        <w:rPr>
          <w:kern w:val="1"/>
          <w:sz w:val="24"/>
          <w:szCs w:val="24"/>
          <w:lang w:eastAsia="ar-SA"/>
        </w:rPr>
        <w:t>статьи в отношении защиты детей в соответствии с Конвенцией ООН?</w:t>
      </w:r>
    </w:p>
    <w:p w:rsidR="0010700E" w:rsidRDefault="0010700E" w:rsidP="0010700E">
      <w:pPr>
        <w:pStyle w:val="a7"/>
        <w:widowControl w:val="0"/>
        <w:numPr>
          <w:ilvl w:val="0"/>
          <w:numId w:val="38"/>
        </w:numPr>
        <w:tabs>
          <w:tab w:val="left" w:pos="851"/>
          <w:tab w:val="left" w:pos="993"/>
        </w:tabs>
        <w:suppressAutoHyphens/>
        <w:jc w:val="both"/>
        <w:rPr>
          <w:kern w:val="1"/>
          <w:sz w:val="24"/>
          <w:szCs w:val="24"/>
          <w:lang w:eastAsia="ar-SA"/>
        </w:rPr>
      </w:pPr>
      <w:r>
        <w:rPr>
          <w:kern w:val="1"/>
          <w:sz w:val="24"/>
          <w:szCs w:val="24"/>
          <w:lang w:eastAsia="ar-SA"/>
        </w:rPr>
        <w:t>Какие права ребенка предусматривает Статья 19?</w:t>
      </w:r>
    </w:p>
    <w:p w:rsidR="0010700E" w:rsidRPr="0010700E" w:rsidRDefault="0010700E" w:rsidP="0010700E">
      <w:pPr>
        <w:pStyle w:val="a7"/>
        <w:numPr>
          <w:ilvl w:val="0"/>
          <w:numId w:val="38"/>
        </w:numPr>
        <w:rPr>
          <w:kern w:val="1"/>
          <w:sz w:val="24"/>
          <w:szCs w:val="24"/>
          <w:lang w:eastAsia="ar-SA"/>
        </w:rPr>
      </w:pPr>
      <w:r w:rsidRPr="0010700E">
        <w:rPr>
          <w:kern w:val="1"/>
          <w:sz w:val="24"/>
          <w:szCs w:val="24"/>
          <w:lang w:eastAsia="ar-SA"/>
        </w:rPr>
        <w:t>Какие права р</w:t>
      </w:r>
      <w:r>
        <w:rPr>
          <w:kern w:val="1"/>
          <w:sz w:val="24"/>
          <w:szCs w:val="24"/>
          <w:lang w:eastAsia="ar-SA"/>
        </w:rPr>
        <w:t>ебенка предусматривает Статья 12</w:t>
      </w:r>
      <w:r w:rsidRPr="0010700E">
        <w:rPr>
          <w:kern w:val="1"/>
          <w:sz w:val="24"/>
          <w:szCs w:val="24"/>
          <w:lang w:eastAsia="ar-SA"/>
        </w:rPr>
        <w:t>?</w:t>
      </w:r>
    </w:p>
    <w:p w:rsidR="0010700E" w:rsidRDefault="0010700E" w:rsidP="0010700E">
      <w:pPr>
        <w:pStyle w:val="a7"/>
        <w:widowControl w:val="0"/>
        <w:numPr>
          <w:ilvl w:val="0"/>
          <w:numId w:val="38"/>
        </w:numPr>
        <w:tabs>
          <w:tab w:val="left" w:pos="851"/>
          <w:tab w:val="left" w:pos="993"/>
        </w:tabs>
        <w:suppressAutoHyphens/>
        <w:jc w:val="both"/>
        <w:rPr>
          <w:kern w:val="1"/>
          <w:sz w:val="24"/>
          <w:szCs w:val="24"/>
          <w:lang w:eastAsia="ar-SA"/>
        </w:rPr>
      </w:pPr>
      <w:r>
        <w:rPr>
          <w:kern w:val="1"/>
          <w:sz w:val="24"/>
          <w:szCs w:val="24"/>
          <w:lang w:eastAsia="ar-SA"/>
        </w:rPr>
        <w:t>Перечислите 6 шагов для создания «Организации</w:t>
      </w:r>
      <w:r w:rsidR="009B32F4">
        <w:rPr>
          <w:kern w:val="1"/>
          <w:sz w:val="24"/>
          <w:szCs w:val="24"/>
          <w:lang w:eastAsia="ar-SA"/>
        </w:rPr>
        <w:t>, безопасной для детей».</w:t>
      </w:r>
    </w:p>
    <w:p w:rsidR="009B32F4" w:rsidRPr="0010700E" w:rsidRDefault="009B32F4" w:rsidP="0010700E">
      <w:pPr>
        <w:pStyle w:val="a7"/>
        <w:widowControl w:val="0"/>
        <w:numPr>
          <w:ilvl w:val="0"/>
          <w:numId w:val="38"/>
        </w:numPr>
        <w:tabs>
          <w:tab w:val="left" w:pos="851"/>
          <w:tab w:val="left" w:pos="993"/>
        </w:tabs>
        <w:suppressAutoHyphens/>
        <w:jc w:val="both"/>
        <w:rPr>
          <w:kern w:val="1"/>
          <w:sz w:val="24"/>
          <w:szCs w:val="24"/>
          <w:lang w:eastAsia="ar-SA"/>
        </w:rPr>
      </w:pPr>
      <w:r>
        <w:rPr>
          <w:kern w:val="1"/>
          <w:sz w:val="24"/>
          <w:szCs w:val="24"/>
          <w:lang w:eastAsia="ar-SA"/>
        </w:rPr>
        <w:t>Какое количество детей во всем мире стали сиротами в результате ВИЧ?</w:t>
      </w:r>
    </w:p>
    <w:p w:rsidR="006967FA" w:rsidRDefault="006967FA" w:rsidP="006967FA">
      <w:pPr>
        <w:widowControl w:val="0"/>
        <w:tabs>
          <w:tab w:val="left" w:pos="212"/>
          <w:tab w:val="left" w:pos="435"/>
        </w:tabs>
        <w:suppressAutoHyphens/>
        <w:ind w:left="354"/>
        <w:jc w:val="both"/>
        <w:rPr>
          <w:color w:val="000000"/>
        </w:rPr>
      </w:pPr>
    </w:p>
    <w:p w:rsidR="006967FA" w:rsidRDefault="006967FA" w:rsidP="006967FA">
      <w:pPr>
        <w:widowControl w:val="0"/>
        <w:tabs>
          <w:tab w:val="left" w:pos="212"/>
          <w:tab w:val="left" w:pos="435"/>
        </w:tabs>
        <w:suppressAutoHyphens/>
        <w:ind w:left="354"/>
        <w:jc w:val="both"/>
        <w:rPr>
          <w:color w:val="000000"/>
        </w:rPr>
      </w:pPr>
    </w:p>
    <w:p w:rsidR="006967FA" w:rsidRPr="00AC1F19" w:rsidRDefault="00307FFD" w:rsidP="002E1212">
      <w:pPr>
        <w:tabs>
          <w:tab w:val="left" w:pos="-142"/>
          <w:tab w:val="left" w:pos="284"/>
          <w:tab w:val="left" w:pos="851"/>
        </w:tabs>
        <w:rPr>
          <w:b/>
          <w:lang w:val="kk-KZ"/>
        </w:rPr>
      </w:pPr>
      <w:r>
        <w:rPr>
          <w:b/>
        </w:rPr>
        <w:t xml:space="preserve">Тема </w:t>
      </w:r>
      <w:r w:rsidR="004E5265">
        <w:rPr>
          <w:b/>
        </w:rPr>
        <w:t>8</w:t>
      </w:r>
      <w:r w:rsidR="006967FA">
        <w:rPr>
          <w:b/>
        </w:rPr>
        <w:t>.</w:t>
      </w:r>
      <w:r w:rsidR="006967FA" w:rsidRPr="00222C13">
        <w:rPr>
          <w:b/>
          <w:i/>
        </w:rPr>
        <w:t xml:space="preserve"> </w:t>
      </w:r>
      <w:r w:rsidR="004E5265" w:rsidRPr="004E5265">
        <w:rPr>
          <w:b/>
        </w:rPr>
        <w:t>Голос детей в медиа</w:t>
      </w:r>
    </w:p>
    <w:p w:rsidR="006967FA" w:rsidRDefault="006967FA" w:rsidP="002E1212">
      <w:pPr>
        <w:tabs>
          <w:tab w:val="left" w:pos="-142"/>
          <w:tab w:val="left" w:pos="284"/>
          <w:tab w:val="left" w:pos="851"/>
        </w:tabs>
        <w:rPr>
          <w:b/>
          <w:lang w:val="kk-KZ"/>
        </w:rPr>
      </w:pPr>
    </w:p>
    <w:p w:rsidR="004E304D" w:rsidRPr="004E304D" w:rsidRDefault="002E1212" w:rsidP="004E304D">
      <w:pPr>
        <w:widowControl w:val="0"/>
        <w:tabs>
          <w:tab w:val="left" w:pos="426"/>
        </w:tabs>
        <w:suppressAutoHyphens/>
        <w:jc w:val="both"/>
        <w:rPr>
          <w:kern w:val="1"/>
          <w:lang w:eastAsia="ar-SA"/>
        </w:rPr>
      </w:pPr>
      <w:r w:rsidRPr="004E304D">
        <w:rPr>
          <w:b/>
          <w:lang w:val="kk-KZ"/>
        </w:rPr>
        <w:t>Цель:</w:t>
      </w:r>
      <w:r w:rsidR="00741D30" w:rsidRPr="004E304D">
        <w:rPr>
          <w:b/>
          <w:lang w:val="kk-KZ"/>
        </w:rPr>
        <w:t xml:space="preserve"> </w:t>
      </w:r>
      <w:r w:rsidR="00741D30" w:rsidRPr="004E304D">
        <w:rPr>
          <w:lang w:val="kk-KZ"/>
        </w:rPr>
        <w:t xml:space="preserve">познакомить с вовлечением детей в медиа, </w:t>
      </w:r>
      <w:r w:rsidR="004E304D" w:rsidRPr="004E304D">
        <w:rPr>
          <w:lang w:val="kk-KZ"/>
        </w:rPr>
        <w:t xml:space="preserve">показать преимущества </w:t>
      </w:r>
      <w:r w:rsidR="004E304D" w:rsidRPr="004E304D">
        <w:rPr>
          <w:kern w:val="1"/>
          <w:lang w:eastAsia="ar-SA"/>
        </w:rPr>
        <w:t xml:space="preserve">информационных программ, сделанных с детьми и для детей, раскрыть проблемы </w:t>
      </w:r>
      <w:r w:rsidR="004E304D">
        <w:rPr>
          <w:kern w:val="1"/>
          <w:lang w:eastAsia="ar-SA"/>
        </w:rPr>
        <w:t>и препятствия с которыми встречаются СМИ при участии детей.</w:t>
      </w:r>
    </w:p>
    <w:p w:rsidR="002E1212" w:rsidRDefault="002E1212" w:rsidP="002E1212">
      <w:pPr>
        <w:tabs>
          <w:tab w:val="left" w:pos="-142"/>
          <w:tab w:val="left" w:pos="284"/>
          <w:tab w:val="left" w:pos="851"/>
        </w:tabs>
        <w:rPr>
          <w:b/>
          <w:lang w:val="kk-KZ"/>
        </w:rPr>
      </w:pPr>
    </w:p>
    <w:p w:rsidR="002E1212" w:rsidRPr="00222C13" w:rsidRDefault="002E1212" w:rsidP="002E1212">
      <w:pPr>
        <w:tabs>
          <w:tab w:val="left" w:pos="-142"/>
          <w:tab w:val="left" w:pos="284"/>
          <w:tab w:val="left" w:pos="851"/>
        </w:tabs>
        <w:rPr>
          <w:b/>
          <w:lang w:val="kk-KZ"/>
        </w:rPr>
      </w:pPr>
      <w:r>
        <w:rPr>
          <w:b/>
          <w:lang w:val="kk-KZ"/>
        </w:rPr>
        <w:t>Вопросы:</w:t>
      </w:r>
    </w:p>
    <w:p w:rsidR="004E5265" w:rsidRPr="002E1212" w:rsidRDefault="004E5265" w:rsidP="002E1212">
      <w:pPr>
        <w:pStyle w:val="a7"/>
        <w:widowControl w:val="0"/>
        <w:numPr>
          <w:ilvl w:val="0"/>
          <w:numId w:val="29"/>
        </w:numPr>
        <w:tabs>
          <w:tab w:val="left" w:pos="426"/>
        </w:tabs>
        <w:suppressAutoHyphens/>
        <w:jc w:val="both"/>
        <w:rPr>
          <w:kern w:val="1"/>
          <w:sz w:val="24"/>
          <w:szCs w:val="24"/>
          <w:lang w:eastAsia="ar-SA"/>
        </w:rPr>
      </w:pPr>
      <w:r w:rsidRPr="002E1212">
        <w:rPr>
          <w:kern w:val="1"/>
          <w:sz w:val="24"/>
          <w:szCs w:val="24"/>
          <w:lang w:eastAsia="ar-SA"/>
        </w:rPr>
        <w:t>Вовлечение детей</w:t>
      </w:r>
    </w:p>
    <w:p w:rsidR="004E5265" w:rsidRPr="002E1212" w:rsidRDefault="004E5265" w:rsidP="002E1212">
      <w:pPr>
        <w:pStyle w:val="a7"/>
        <w:widowControl w:val="0"/>
        <w:numPr>
          <w:ilvl w:val="0"/>
          <w:numId w:val="29"/>
        </w:numPr>
        <w:tabs>
          <w:tab w:val="left" w:pos="426"/>
        </w:tabs>
        <w:suppressAutoHyphens/>
        <w:jc w:val="both"/>
        <w:rPr>
          <w:kern w:val="1"/>
          <w:sz w:val="24"/>
          <w:szCs w:val="24"/>
          <w:lang w:eastAsia="ar-SA"/>
        </w:rPr>
      </w:pPr>
      <w:r w:rsidRPr="002E1212">
        <w:rPr>
          <w:kern w:val="1"/>
          <w:sz w:val="24"/>
          <w:szCs w:val="24"/>
          <w:lang w:eastAsia="ar-SA"/>
        </w:rPr>
        <w:t>Преимущества информационных программ, сделанные с детьми и для детей</w:t>
      </w:r>
    </w:p>
    <w:p w:rsidR="004E5265" w:rsidRPr="002E1212" w:rsidRDefault="004E5265" w:rsidP="002E1212">
      <w:pPr>
        <w:pStyle w:val="a7"/>
        <w:widowControl w:val="0"/>
        <w:numPr>
          <w:ilvl w:val="0"/>
          <w:numId w:val="29"/>
        </w:numPr>
        <w:tabs>
          <w:tab w:val="left" w:pos="426"/>
        </w:tabs>
        <w:suppressAutoHyphens/>
        <w:jc w:val="both"/>
        <w:rPr>
          <w:kern w:val="1"/>
          <w:sz w:val="24"/>
          <w:szCs w:val="24"/>
          <w:lang w:eastAsia="ar-SA"/>
        </w:rPr>
      </w:pPr>
      <w:r w:rsidRPr="002E1212">
        <w:rPr>
          <w:kern w:val="1"/>
          <w:sz w:val="24"/>
          <w:szCs w:val="24"/>
          <w:lang w:eastAsia="ar-SA"/>
        </w:rPr>
        <w:t>Глобальный контекст</w:t>
      </w:r>
    </w:p>
    <w:p w:rsidR="004E5265" w:rsidRPr="002E1212" w:rsidRDefault="004E5265" w:rsidP="002E1212">
      <w:pPr>
        <w:pStyle w:val="a7"/>
        <w:widowControl w:val="0"/>
        <w:numPr>
          <w:ilvl w:val="0"/>
          <w:numId w:val="29"/>
        </w:numPr>
        <w:tabs>
          <w:tab w:val="left" w:pos="426"/>
        </w:tabs>
        <w:suppressAutoHyphens/>
        <w:jc w:val="both"/>
        <w:rPr>
          <w:kern w:val="1"/>
          <w:sz w:val="24"/>
          <w:szCs w:val="24"/>
          <w:lang w:eastAsia="ar-SA"/>
        </w:rPr>
      </w:pPr>
      <w:r w:rsidRPr="002E1212">
        <w:rPr>
          <w:kern w:val="1"/>
          <w:sz w:val="24"/>
          <w:szCs w:val="24"/>
          <w:lang w:eastAsia="ar-SA"/>
        </w:rPr>
        <w:t>Проблемы и препятствия в детские конструктивного участия в средствах массовой информации.</w:t>
      </w:r>
    </w:p>
    <w:p w:rsidR="006967FA" w:rsidRDefault="006967FA" w:rsidP="006967FA">
      <w:pPr>
        <w:widowControl w:val="0"/>
        <w:tabs>
          <w:tab w:val="left" w:pos="426"/>
          <w:tab w:val="left" w:pos="851"/>
        </w:tabs>
        <w:suppressAutoHyphens/>
        <w:jc w:val="both"/>
        <w:rPr>
          <w:b/>
          <w:kern w:val="1"/>
          <w:lang w:eastAsia="ar-SA"/>
        </w:rPr>
      </w:pPr>
    </w:p>
    <w:p w:rsidR="004E5265" w:rsidRPr="004E5265" w:rsidRDefault="004E5265" w:rsidP="00741D30">
      <w:pPr>
        <w:widowControl w:val="0"/>
        <w:tabs>
          <w:tab w:val="left" w:pos="851"/>
          <w:tab w:val="left" w:pos="993"/>
        </w:tabs>
        <w:suppressAutoHyphens/>
        <w:ind w:firstLine="851"/>
        <w:jc w:val="both"/>
        <w:rPr>
          <w:kern w:val="1"/>
          <w:lang w:eastAsia="ar-SA"/>
        </w:rPr>
      </w:pPr>
      <w:r w:rsidRPr="004E5265">
        <w:rPr>
          <w:kern w:val="1"/>
          <w:lang w:eastAsia="ar-SA"/>
        </w:rPr>
        <w:t>Главным препятствием для привлечения детей и молодежи к работе СМИ является то, что это означает появление их на потенциально опасных рабочих местах. Если это оживленное место с большим количеством людей, движения и оборудования, оно будет представлять особую опасность для них. Природное любопытство и тот факт, что такие центры не предназначен для людей</w:t>
      </w:r>
      <w:r w:rsidR="00741D30">
        <w:rPr>
          <w:kern w:val="1"/>
          <w:lang w:eastAsia="ar-SA"/>
        </w:rPr>
        <w:t xml:space="preserve"> </w:t>
      </w:r>
      <w:r w:rsidRPr="004E5265">
        <w:rPr>
          <w:kern w:val="1"/>
          <w:lang w:eastAsia="ar-SA"/>
        </w:rPr>
        <w:t>меньше среднего взрослого роста, может поставить их под угрозу.</w:t>
      </w:r>
      <w:r w:rsidR="00673F79">
        <w:rPr>
          <w:kern w:val="1"/>
          <w:lang w:eastAsia="ar-SA"/>
        </w:rPr>
        <w:t xml:space="preserve"> </w:t>
      </w:r>
      <w:r w:rsidRPr="004E5265">
        <w:rPr>
          <w:kern w:val="1"/>
          <w:lang w:eastAsia="ar-SA"/>
        </w:rPr>
        <w:t xml:space="preserve">Культура работы в рамках высокого напряжения средств массовой информации неблагоприятна для детей; то, что должно быть полезным опытом, рискует оказаться и </w:t>
      </w:r>
      <w:r w:rsidR="00673F79" w:rsidRPr="004E5265">
        <w:rPr>
          <w:kern w:val="1"/>
          <w:lang w:eastAsia="ar-SA"/>
        </w:rPr>
        <w:t>непонятным,</w:t>
      </w:r>
      <w:r w:rsidRPr="004E5265">
        <w:rPr>
          <w:kern w:val="1"/>
          <w:lang w:eastAsia="ar-SA"/>
        </w:rPr>
        <w:t xml:space="preserve"> и опасным для всех, кто не имеет тщательной подготовки. Часто высказывается опасение, что дети могут</w:t>
      </w:r>
      <w:r w:rsidR="00673F79">
        <w:rPr>
          <w:kern w:val="1"/>
          <w:lang w:eastAsia="ar-SA"/>
        </w:rPr>
        <w:t xml:space="preserve"> нанести ущерб дорогому или чув</w:t>
      </w:r>
      <w:r w:rsidRPr="004E5265">
        <w:rPr>
          <w:kern w:val="1"/>
          <w:lang w:eastAsia="ar-SA"/>
        </w:rPr>
        <w:t xml:space="preserve">ствительному оборудованию, а не наоборот. Некоторые меры безопасности </w:t>
      </w:r>
      <w:proofErr w:type="spellStart"/>
      <w:r w:rsidRPr="004E5265">
        <w:rPr>
          <w:kern w:val="1"/>
          <w:lang w:eastAsia="ar-SA"/>
        </w:rPr>
        <w:t>затратны</w:t>
      </w:r>
      <w:proofErr w:type="spellEnd"/>
      <w:r w:rsidRPr="004E5265">
        <w:rPr>
          <w:kern w:val="1"/>
          <w:lang w:eastAsia="ar-SA"/>
        </w:rPr>
        <w:t>, но большинство опасностей для детей, вероятно, те же, что и для взрослых. Создание рабочих мест, безопасных для детей, должно дать дополнительную гарантию, что они так же безопасны для взрослых. Перспективное планирование является ключом к безопасному участию детей в любом месте. Во многих инициативах средств массовой информации уже встроены рабочие рекомендации, но часто такие вопросы рассматриваются специально. Если примеры наилучшей практики являются общими, отраслевые стандарты можно установить, внедрить и контролировать. Некоторые рекомендации:</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 Потратьте время на подготовку детей перед появлением на рабочем месте.</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 Когда дети находятся на месте, убедитесь, что они знают о рисках, и о том, куда они могут обратиться за помощью.</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 xml:space="preserve">• Убедитесь, что для них имеются чистые туалеты, доступ в соответствующего размера комнаты, где они могут отдохнуть, и есть возможности для принятия прохладительных </w:t>
      </w:r>
      <w:r w:rsidR="00673F79" w:rsidRPr="004E5265">
        <w:rPr>
          <w:kern w:val="1"/>
          <w:lang w:eastAsia="ar-SA"/>
        </w:rPr>
        <w:t>напитков.</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 xml:space="preserve">• Важнее всего убедиться, что рядом по крайней мере один соответствующий взрослый, которого они знают и к которому они могут обратиться за помощью или советом, доступный в любое </w:t>
      </w:r>
      <w:r w:rsidR="00673F79" w:rsidRPr="004E5265">
        <w:rPr>
          <w:kern w:val="1"/>
          <w:lang w:eastAsia="ar-SA"/>
        </w:rPr>
        <w:t>время.</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 Лица, ответственные за управление вовлечением детей, должны проверить уровень безопасности и охраны труда, и как они применимы к детям. Они должны обеспечить, чтобы дети и их опекуны получили простые, четкие разъяснения по технике безопасности на рабочем месте и разработать простые средства для проверки, что дети их поняли – например, путем принятия участие в тренировке по срочной эвакуации.</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 Те, кто работает в помещении, должны быть проинформированы, что в определенных местах и в определенное время могут присутствовать дети; работники должны иметь возможность обсудить последствия этого для них и детей.</w:t>
      </w:r>
    </w:p>
    <w:p w:rsidR="004E5265" w:rsidRPr="004E5265" w:rsidRDefault="004E5265" w:rsidP="00673F79">
      <w:pPr>
        <w:widowControl w:val="0"/>
        <w:tabs>
          <w:tab w:val="left" w:pos="851"/>
          <w:tab w:val="left" w:pos="993"/>
        </w:tabs>
        <w:suppressAutoHyphens/>
        <w:ind w:firstLine="851"/>
        <w:jc w:val="both"/>
        <w:rPr>
          <w:kern w:val="1"/>
          <w:lang w:eastAsia="ar-SA"/>
        </w:rPr>
      </w:pPr>
      <w:r w:rsidRPr="004E5265">
        <w:rPr>
          <w:kern w:val="1"/>
          <w:lang w:eastAsia="ar-SA"/>
        </w:rPr>
        <w:t>• Те, кто работает непосредственно с детьми, должны работать в соответствии с р</w:t>
      </w:r>
      <w:r w:rsidR="00673F79">
        <w:rPr>
          <w:kern w:val="1"/>
          <w:lang w:eastAsia="ar-SA"/>
        </w:rPr>
        <w:t>екомендациями, которые были тща</w:t>
      </w:r>
      <w:r w:rsidRPr="004E5265">
        <w:rPr>
          <w:kern w:val="1"/>
          <w:lang w:eastAsia="ar-SA"/>
        </w:rPr>
        <w:t xml:space="preserve">тельно обсуждены и согласованы. Начать можно было бы с разрешения детям просмотреть или сделать замечания по вопросам, которые </w:t>
      </w:r>
      <w:r w:rsidRPr="004E5265">
        <w:rPr>
          <w:kern w:val="1"/>
          <w:lang w:eastAsia="ar-SA"/>
        </w:rPr>
        <w:lastRenderedPageBreak/>
        <w:t xml:space="preserve">касаются их, они могли бы, например, устроить обзор фильмов или книг для детей во взрослых газетах и других средствах массовой информации. Преимущества информационных программ, сделанные с детьми и для детей Оценка медиа-проектов демонстрируют многие преимущества, вытекающие из участия детей в средствах массовой информации: Улучшение продукции СМИ: Не только привлечение внимания специалистов средств информации </w:t>
      </w:r>
      <w:r w:rsidR="00673F79" w:rsidRPr="004E5265">
        <w:rPr>
          <w:kern w:val="1"/>
          <w:lang w:eastAsia="ar-SA"/>
        </w:rPr>
        <w:t>в детские СМИ,</w:t>
      </w:r>
      <w:r w:rsidRPr="004E5265">
        <w:rPr>
          <w:kern w:val="1"/>
          <w:lang w:eastAsia="ar-SA"/>
        </w:rPr>
        <w:t xml:space="preserve"> часто приводят к увеличению медиа-пространства для детей; оно также может привести к улучшению СМИ, сделанных для детей и вместе с ними. Около 100 радиостанций занимаются «Я ребенок, но у меня тоже есть права!» - проектом, запущенным в Западной Африке (он информирует родителей, детей и власти об их функциях и обязанностях в отношении Конвенции о правах ребенка ООН), увеличили число программ для детей, часто из-за большого спроса со стороны слушателей. Оценки продемонстрировали улучшение качества как в производстве более эффективных программ, так и в вовлечении детей в процесс. Очевидно также увеличение их осведомленности и знаний о правах детей и о положении детей в своей </w:t>
      </w:r>
      <w:proofErr w:type="spellStart"/>
      <w:proofErr w:type="gramStart"/>
      <w:r w:rsidRPr="004E5265">
        <w:rPr>
          <w:kern w:val="1"/>
          <w:lang w:eastAsia="ar-SA"/>
        </w:rPr>
        <w:t>стране.Наращивание</w:t>
      </w:r>
      <w:proofErr w:type="spellEnd"/>
      <w:proofErr w:type="gramEnd"/>
      <w:r w:rsidRPr="004E5265">
        <w:rPr>
          <w:kern w:val="1"/>
          <w:lang w:eastAsia="ar-SA"/>
        </w:rPr>
        <w:t xml:space="preserve"> изменений: Участие детей в средствах массовой информации может влиять на политику на государственном уровне: В индийском проекте «Детям есть что сказать» молодые </w:t>
      </w:r>
      <w:proofErr w:type="spellStart"/>
      <w:r w:rsidRPr="004E5265">
        <w:rPr>
          <w:kern w:val="1"/>
          <w:lang w:eastAsia="ar-SA"/>
        </w:rPr>
        <w:t>рые</w:t>
      </w:r>
      <w:proofErr w:type="spellEnd"/>
      <w:r w:rsidRPr="004E5265">
        <w:rPr>
          <w:kern w:val="1"/>
          <w:lang w:eastAsia="ar-SA"/>
        </w:rPr>
        <w:t xml:space="preserve"> затрагивают их жизнь. Один фильм, о пристрастия к </w:t>
      </w:r>
      <w:proofErr w:type="spellStart"/>
      <w:r w:rsidRPr="004E5265">
        <w:rPr>
          <w:kern w:val="1"/>
          <w:lang w:eastAsia="ar-SA"/>
        </w:rPr>
        <w:t>gutka</w:t>
      </w:r>
      <w:proofErr w:type="spellEnd"/>
      <w:r w:rsidRPr="004E5265">
        <w:rPr>
          <w:kern w:val="1"/>
          <w:lang w:eastAsia="ar-SA"/>
        </w:rPr>
        <w:t xml:space="preserve"> (смесь табака, ореха бетеля и извести), вдохновил школьников до такой степени, что они внесли петицию, требуя остановить продажу </w:t>
      </w:r>
      <w:proofErr w:type="spellStart"/>
      <w:r w:rsidRPr="004E5265">
        <w:rPr>
          <w:kern w:val="1"/>
          <w:lang w:eastAsia="ar-SA"/>
        </w:rPr>
        <w:t>gutka</w:t>
      </w:r>
      <w:proofErr w:type="spellEnd"/>
      <w:r w:rsidRPr="004E5265">
        <w:rPr>
          <w:kern w:val="1"/>
          <w:lang w:eastAsia="ar-SA"/>
        </w:rPr>
        <w:t xml:space="preserve"> в магазинах, расположенных вблизи школ. Они передали свои требования в районную администрацию, которая запретила </w:t>
      </w:r>
      <w:proofErr w:type="spellStart"/>
      <w:r w:rsidRPr="004E5265">
        <w:rPr>
          <w:kern w:val="1"/>
          <w:lang w:eastAsia="ar-SA"/>
        </w:rPr>
        <w:t>gutka</w:t>
      </w:r>
      <w:proofErr w:type="spellEnd"/>
      <w:r w:rsidRPr="004E5265">
        <w:rPr>
          <w:kern w:val="1"/>
          <w:lang w:eastAsia="ar-SA"/>
        </w:rPr>
        <w:t xml:space="preserve"> во всех школах района и инициировала массовую информационно-пропагандистскую кампанию в сотрудничестве с учащимися.</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Ряд глобальных совещаний по вопросу о детях и СМИ признали важность участия детей в этой области. К ним относятся:</w:t>
      </w:r>
    </w:p>
    <w:p w:rsidR="004E5265" w:rsidRPr="004E5265" w:rsidRDefault="004E5265" w:rsidP="004E5265">
      <w:pPr>
        <w:widowControl w:val="0"/>
        <w:tabs>
          <w:tab w:val="left" w:pos="851"/>
          <w:tab w:val="left" w:pos="993"/>
        </w:tabs>
        <w:suppressAutoHyphens/>
        <w:ind w:firstLine="851"/>
        <w:jc w:val="both"/>
        <w:rPr>
          <w:kern w:val="1"/>
          <w:lang w:eastAsia="ar-SA"/>
        </w:rPr>
      </w:pPr>
      <w:r w:rsidRPr="004E5265">
        <w:rPr>
          <w:kern w:val="1"/>
          <w:lang w:eastAsia="ar-SA"/>
        </w:rPr>
        <w:t>День общей дискуссии по теме. «Ребенок и Медиа» - Комитет по правам ребенка (Швейцария, 1995):. «СМИ имеют важное</w:t>
      </w:r>
    </w:p>
    <w:p w:rsidR="004E5265" w:rsidRPr="004E5265" w:rsidRDefault="004E5265" w:rsidP="00673F79">
      <w:pPr>
        <w:widowControl w:val="0"/>
        <w:tabs>
          <w:tab w:val="left" w:pos="851"/>
          <w:tab w:val="left" w:pos="993"/>
        </w:tabs>
        <w:suppressAutoHyphens/>
        <w:ind w:firstLine="851"/>
        <w:jc w:val="both"/>
        <w:rPr>
          <w:kern w:val="1"/>
          <w:lang w:eastAsia="ar-SA"/>
        </w:rPr>
      </w:pPr>
      <w:r w:rsidRPr="004E5265">
        <w:rPr>
          <w:kern w:val="1"/>
          <w:lang w:eastAsia="ar-SA"/>
        </w:rPr>
        <w:t>значение, предлагая детям возможность выразить себя. Одним из принципов Конвенции явл</w:t>
      </w:r>
      <w:r w:rsidR="00673F79">
        <w:rPr>
          <w:kern w:val="1"/>
          <w:lang w:eastAsia="ar-SA"/>
        </w:rPr>
        <w:t>яется то, что мнения детей долж</w:t>
      </w:r>
      <w:r w:rsidRPr="004E5265">
        <w:rPr>
          <w:kern w:val="1"/>
          <w:lang w:eastAsia="ar-SA"/>
        </w:rPr>
        <w:t>ны быть услышанным и с должным уважением. Дети должны не только быть в состоянии п</w:t>
      </w:r>
      <w:r w:rsidR="00673F79">
        <w:rPr>
          <w:kern w:val="1"/>
          <w:lang w:eastAsia="ar-SA"/>
        </w:rPr>
        <w:t>отреблять информационные матери</w:t>
      </w:r>
      <w:r w:rsidRPr="004E5265">
        <w:rPr>
          <w:kern w:val="1"/>
          <w:lang w:eastAsia="ar-SA"/>
        </w:rPr>
        <w:t>алы, но и сами участвовать в средствах массовой информации. «Семинар по «Вызову Осло» (Норвегия, 1999): Задача для детей</w:t>
      </w:r>
      <w:r w:rsidR="00673F79">
        <w:rPr>
          <w:kern w:val="1"/>
          <w:lang w:eastAsia="ar-SA"/>
        </w:rPr>
        <w:t xml:space="preserve"> </w:t>
      </w:r>
      <w:r w:rsidRPr="004E5265">
        <w:rPr>
          <w:kern w:val="1"/>
          <w:lang w:eastAsia="ar-SA"/>
        </w:rPr>
        <w:t>и молодых людей – найти пути для содействия их активному участию в СМИ и развитию средств массовой информации; задача родителей, учителей и исследователей - признание и поддержка прав детей на доступ к СМИ, участвовать в нем и использовать</w:t>
      </w:r>
      <w:r w:rsidR="00673F79">
        <w:rPr>
          <w:kern w:val="1"/>
          <w:lang w:eastAsia="ar-SA"/>
        </w:rPr>
        <w:t xml:space="preserve"> </w:t>
      </w:r>
      <w:r w:rsidRPr="004E5265">
        <w:rPr>
          <w:kern w:val="1"/>
          <w:lang w:eastAsia="ar-SA"/>
        </w:rPr>
        <w:t>его как инструмент для улучшения их положения. 4-й Всемирный саммит по СМИ для детей и подростков (Бразилия, 2004), где взрослым предлагается «помогать продвижению медиа-продукции с участием детей и подростков, а дети предлагали «дать детям и подросткам гарантированные места в производстве и передаче продукции СМИ». Молодежный форум по вопросам развития СМИ (Мали, 2006): присутствовали около 400 делегатов из 60 стран мира, включая страны Плана (Албания, Бенин, Буркина-Фасо, Камерун, Эквадор, Сальвадор, Эфиопия, Гана, Гвинея, Гвинея-Бисау, Гаити). Пятый Всемирный саммит по СМИ для детей (Йоханнесбург, 2007): более 1000 человек из примерно 90 стран, в том числе по меньшей мере 300 местных и иностранных детей, собрались на конференции; интерактивные семинары, дебаты и дискуссии, которые были проведены для изучения путей, способных дать детям право голоса в средствах массовой информации. На конференции были рассмотрены проблемы представления интересов детей в СМИ и как СМИ в целом способствовали тому, какими в них предстают дети. На саммите также были рассмотрены пути и средства стимулирования участия детей в создании собственных отражений. В центре обсуждения был и то, как дети могут быть вовлечены в процесс подготовки фотографий и телепрограмм для о себе. Проблемы и препятствия для значимого детского</w:t>
      </w:r>
    </w:p>
    <w:p w:rsidR="00673F79" w:rsidRDefault="004E5265" w:rsidP="00673F79">
      <w:pPr>
        <w:widowControl w:val="0"/>
        <w:tabs>
          <w:tab w:val="left" w:pos="851"/>
          <w:tab w:val="left" w:pos="993"/>
        </w:tabs>
        <w:suppressAutoHyphens/>
        <w:jc w:val="both"/>
        <w:rPr>
          <w:kern w:val="1"/>
          <w:lang w:eastAsia="ar-SA"/>
        </w:rPr>
      </w:pPr>
      <w:r w:rsidRPr="004E5265">
        <w:rPr>
          <w:kern w:val="1"/>
          <w:lang w:eastAsia="ar-SA"/>
        </w:rPr>
        <w:t>участия в СМИ Комитет Конвенции о правах ребенка неоднократно заявлял: «Детства не зал ожидания жизни</w:t>
      </w:r>
      <w:r w:rsidR="00673F79" w:rsidRPr="004E5265">
        <w:rPr>
          <w:kern w:val="1"/>
          <w:lang w:eastAsia="ar-SA"/>
        </w:rPr>
        <w:t>». Хотя</w:t>
      </w:r>
      <w:r w:rsidRPr="004E5265">
        <w:rPr>
          <w:kern w:val="1"/>
          <w:lang w:eastAsia="ar-SA"/>
        </w:rPr>
        <w:t xml:space="preserve"> почти одна треть населения в мире – это молодые люди до 18 </w:t>
      </w:r>
      <w:r w:rsidRPr="004E5265">
        <w:rPr>
          <w:kern w:val="1"/>
          <w:lang w:eastAsia="ar-SA"/>
        </w:rPr>
        <w:lastRenderedPageBreak/>
        <w:t>лет, СМИ редко отражает мнения или реалии этой группы. Повсюду, и в северном и в южном полушарии, СМИ предоставляют детям ограниченные возможности осуществлять как их право участвовать в средствах массовой информации, так и их право на выражение своих взглядов в вопросах, которые затрагивают их интересы.</w:t>
      </w:r>
    </w:p>
    <w:p w:rsidR="006967FA" w:rsidRPr="00222C13" w:rsidRDefault="004E5265" w:rsidP="00673F79">
      <w:pPr>
        <w:widowControl w:val="0"/>
        <w:tabs>
          <w:tab w:val="left" w:pos="851"/>
          <w:tab w:val="left" w:pos="993"/>
        </w:tabs>
        <w:suppressAutoHyphens/>
        <w:ind w:firstLine="680"/>
        <w:jc w:val="both"/>
        <w:rPr>
          <w:kern w:val="1"/>
          <w:lang w:eastAsia="ar-SA"/>
        </w:rPr>
      </w:pPr>
      <w:r w:rsidRPr="004E5265">
        <w:rPr>
          <w:kern w:val="1"/>
          <w:lang w:eastAsia="ar-SA"/>
        </w:rPr>
        <w:t>Недостаточный акцент на необходимость налаживания конструктивного участия детей на каждом уровне работы средств массовой информации, включая мониторинг СМИ. Их участие до сих пор не получило приоритетного внимания, которого оно заслуживает. Тем не менее остается еще целый ряд общих проблем содействия участию детей.</w:t>
      </w: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pPr>
      <w:r>
        <w:rPr>
          <w:rFonts w:eastAsiaTheme="minorEastAsia"/>
        </w:rPr>
        <w:t xml:space="preserve">    </w:t>
      </w:r>
      <w:r w:rsidRPr="005027D3">
        <w:rPr>
          <w:rFonts w:eastAsiaTheme="minorEastAsia"/>
        </w:rPr>
        <w:t>национальное законодательство. (- http://www.ombudsman.kz)</w:t>
      </w:r>
    </w:p>
    <w:p w:rsidR="004E2D8B" w:rsidRDefault="009B32F4" w:rsidP="004E2D8B">
      <w:pPr>
        <w:tabs>
          <w:tab w:val="left" w:pos="-142"/>
          <w:tab w:val="left" w:pos="284"/>
          <w:tab w:val="left" w:pos="851"/>
          <w:tab w:val="center" w:pos="4961"/>
        </w:tabs>
        <w:ind w:firstLine="567"/>
        <w:rPr>
          <w:b/>
        </w:rPr>
      </w:pPr>
      <w:r>
        <w:rPr>
          <w:b/>
        </w:rPr>
        <w:t>Контрольные вопросы:</w:t>
      </w:r>
    </w:p>
    <w:p w:rsidR="009B32F4" w:rsidRDefault="009B32F4" w:rsidP="009B32F4">
      <w:pPr>
        <w:pStyle w:val="a7"/>
        <w:numPr>
          <w:ilvl w:val="0"/>
          <w:numId w:val="39"/>
        </w:numPr>
        <w:tabs>
          <w:tab w:val="left" w:pos="-142"/>
          <w:tab w:val="left" w:pos="284"/>
          <w:tab w:val="left" w:pos="851"/>
          <w:tab w:val="center" w:pos="4961"/>
        </w:tabs>
        <w:rPr>
          <w:sz w:val="24"/>
          <w:szCs w:val="24"/>
        </w:rPr>
      </w:pPr>
      <w:r w:rsidRPr="009B32F4">
        <w:rPr>
          <w:sz w:val="24"/>
          <w:szCs w:val="24"/>
        </w:rPr>
        <w:t xml:space="preserve">Что может </w:t>
      </w:r>
      <w:r>
        <w:rPr>
          <w:sz w:val="24"/>
          <w:szCs w:val="24"/>
        </w:rPr>
        <w:t>стать препятствием для привлечения детей и молодежи к работе в СМИ?</w:t>
      </w:r>
    </w:p>
    <w:p w:rsidR="009B32F4" w:rsidRDefault="009B32F4" w:rsidP="009B32F4">
      <w:pPr>
        <w:pStyle w:val="a7"/>
        <w:numPr>
          <w:ilvl w:val="0"/>
          <w:numId w:val="39"/>
        </w:numPr>
        <w:tabs>
          <w:tab w:val="left" w:pos="-142"/>
          <w:tab w:val="left" w:pos="284"/>
          <w:tab w:val="left" w:pos="851"/>
          <w:tab w:val="center" w:pos="4961"/>
        </w:tabs>
        <w:rPr>
          <w:sz w:val="24"/>
          <w:szCs w:val="24"/>
        </w:rPr>
      </w:pPr>
      <w:r>
        <w:rPr>
          <w:sz w:val="24"/>
          <w:szCs w:val="24"/>
        </w:rPr>
        <w:t xml:space="preserve">Какие вы можете дать </w:t>
      </w:r>
      <w:r w:rsidR="00A90D21">
        <w:rPr>
          <w:sz w:val="24"/>
          <w:szCs w:val="24"/>
        </w:rPr>
        <w:t>рекомендации</w:t>
      </w:r>
      <w:r w:rsidR="00A90D21">
        <w:rPr>
          <w:sz w:val="24"/>
          <w:szCs w:val="24"/>
        </w:rPr>
        <w:t xml:space="preserve"> </w:t>
      </w:r>
      <w:r>
        <w:rPr>
          <w:sz w:val="24"/>
          <w:szCs w:val="24"/>
        </w:rPr>
        <w:t xml:space="preserve">по технике </w:t>
      </w:r>
      <w:r w:rsidR="00A90D21">
        <w:rPr>
          <w:sz w:val="24"/>
          <w:szCs w:val="24"/>
        </w:rPr>
        <w:t>безопасности для детей</w:t>
      </w:r>
      <w:r>
        <w:rPr>
          <w:sz w:val="24"/>
          <w:szCs w:val="24"/>
        </w:rPr>
        <w:t xml:space="preserve"> в СМИ?</w:t>
      </w:r>
    </w:p>
    <w:p w:rsidR="009B32F4" w:rsidRDefault="00A90D21" w:rsidP="009B32F4">
      <w:pPr>
        <w:pStyle w:val="a7"/>
        <w:numPr>
          <w:ilvl w:val="0"/>
          <w:numId w:val="39"/>
        </w:numPr>
        <w:tabs>
          <w:tab w:val="left" w:pos="-142"/>
          <w:tab w:val="left" w:pos="284"/>
          <w:tab w:val="left" w:pos="851"/>
          <w:tab w:val="center" w:pos="4961"/>
        </w:tabs>
        <w:rPr>
          <w:sz w:val="24"/>
          <w:szCs w:val="24"/>
        </w:rPr>
      </w:pPr>
      <w:r>
        <w:rPr>
          <w:sz w:val="24"/>
          <w:szCs w:val="24"/>
        </w:rPr>
        <w:t>Какое количество радиостанций занимаются проектом «Я ребенок, но у меня тоже есть права!»</w:t>
      </w:r>
    </w:p>
    <w:p w:rsidR="00A90D21" w:rsidRDefault="00A90D21" w:rsidP="009B32F4">
      <w:pPr>
        <w:pStyle w:val="a7"/>
        <w:numPr>
          <w:ilvl w:val="0"/>
          <w:numId w:val="39"/>
        </w:numPr>
        <w:tabs>
          <w:tab w:val="left" w:pos="-142"/>
          <w:tab w:val="left" w:pos="284"/>
          <w:tab w:val="left" w:pos="851"/>
          <w:tab w:val="center" w:pos="4961"/>
        </w:tabs>
        <w:rPr>
          <w:sz w:val="24"/>
          <w:szCs w:val="24"/>
        </w:rPr>
      </w:pPr>
      <w:r>
        <w:rPr>
          <w:sz w:val="24"/>
          <w:szCs w:val="24"/>
        </w:rPr>
        <w:t>Какие глобальные совещания по вопросу о детях и СМИ вы знаете?</w:t>
      </w:r>
    </w:p>
    <w:p w:rsidR="00A90D21" w:rsidRPr="009B32F4" w:rsidRDefault="00A90D21" w:rsidP="009B32F4">
      <w:pPr>
        <w:pStyle w:val="a7"/>
        <w:numPr>
          <w:ilvl w:val="0"/>
          <w:numId w:val="39"/>
        </w:numPr>
        <w:tabs>
          <w:tab w:val="left" w:pos="-142"/>
          <w:tab w:val="left" w:pos="284"/>
          <w:tab w:val="left" w:pos="851"/>
          <w:tab w:val="center" w:pos="4961"/>
        </w:tabs>
        <w:rPr>
          <w:sz w:val="24"/>
          <w:szCs w:val="24"/>
        </w:rPr>
      </w:pPr>
      <w:r>
        <w:rPr>
          <w:sz w:val="24"/>
          <w:szCs w:val="24"/>
        </w:rPr>
        <w:t>Какое количество детей приняло участие во Всемирном саммите по СМИ?</w:t>
      </w:r>
    </w:p>
    <w:p w:rsidR="004E2D8B" w:rsidRDefault="004E2D8B" w:rsidP="004E2D8B">
      <w:pPr>
        <w:tabs>
          <w:tab w:val="left" w:pos="-142"/>
          <w:tab w:val="left" w:pos="284"/>
          <w:tab w:val="left" w:pos="851"/>
          <w:tab w:val="center" w:pos="4961"/>
        </w:tabs>
        <w:ind w:firstLine="567"/>
        <w:rPr>
          <w:b/>
        </w:rPr>
      </w:pPr>
    </w:p>
    <w:p w:rsidR="006967FA" w:rsidRPr="006967FA" w:rsidRDefault="004E2D8B" w:rsidP="004E2D8B">
      <w:pPr>
        <w:tabs>
          <w:tab w:val="left" w:pos="-142"/>
          <w:tab w:val="left" w:pos="284"/>
          <w:tab w:val="left" w:pos="851"/>
          <w:tab w:val="center" w:pos="4961"/>
        </w:tabs>
        <w:ind w:firstLine="567"/>
        <w:rPr>
          <w:color w:val="000000"/>
        </w:rPr>
      </w:pPr>
      <w:r>
        <w:rPr>
          <w:b/>
        </w:rPr>
        <w:tab/>
      </w:r>
      <w:r>
        <w:rPr>
          <w:b/>
        </w:rPr>
        <w:tab/>
      </w:r>
    </w:p>
    <w:p w:rsidR="006967FA" w:rsidRDefault="006967FA" w:rsidP="006967FA">
      <w:pPr>
        <w:widowControl w:val="0"/>
        <w:tabs>
          <w:tab w:val="left" w:pos="212"/>
          <w:tab w:val="left" w:pos="435"/>
        </w:tabs>
        <w:suppressAutoHyphens/>
        <w:ind w:left="354"/>
        <w:jc w:val="both"/>
        <w:rPr>
          <w:color w:val="000000"/>
        </w:rPr>
      </w:pPr>
    </w:p>
    <w:p w:rsidR="006967FA" w:rsidRDefault="006967FA" w:rsidP="006967FA">
      <w:pPr>
        <w:widowControl w:val="0"/>
        <w:tabs>
          <w:tab w:val="left" w:pos="212"/>
          <w:tab w:val="left" w:pos="435"/>
        </w:tabs>
        <w:suppressAutoHyphens/>
        <w:ind w:left="354"/>
        <w:jc w:val="both"/>
        <w:rPr>
          <w:color w:val="000000"/>
        </w:rPr>
      </w:pPr>
    </w:p>
    <w:p w:rsidR="006967FA" w:rsidRDefault="006967FA" w:rsidP="006967FA">
      <w:pPr>
        <w:widowControl w:val="0"/>
        <w:tabs>
          <w:tab w:val="left" w:pos="212"/>
          <w:tab w:val="left" w:pos="435"/>
        </w:tabs>
        <w:suppressAutoHyphens/>
        <w:ind w:left="354"/>
        <w:jc w:val="both"/>
        <w:rPr>
          <w:color w:val="000000"/>
        </w:rPr>
      </w:pPr>
    </w:p>
    <w:p w:rsidR="00A90D21" w:rsidRDefault="00A90D21" w:rsidP="006967FA">
      <w:pPr>
        <w:widowControl w:val="0"/>
        <w:tabs>
          <w:tab w:val="left" w:pos="212"/>
          <w:tab w:val="left" w:pos="435"/>
        </w:tabs>
        <w:suppressAutoHyphens/>
        <w:ind w:left="354"/>
        <w:jc w:val="both"/>
        <w:rPr>
          <w:color w:val="000000"/>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0156F4" w:rsidRDefault="000156F4" w:rsidP="00673F79">
      <w:pPr>
        <w:tabs>
          <w:tab w:val="left" w:pos="-142"/>
          <w:tab w:val="left" w:pos="284"/>
          <w:tab w:val="left" w:pos="851"/>
        </w:tabs>
        <w:rPr>
          <w:b/>
        </w:rPr>
      </w:pPr>
    </w:p>
    <w:p w:rsidR="006967FA" w:rsidRPr="00AC1F19" w:rsidRDefault="004E5265" w:rsidP="00673F79">
      <w:pPr>
        <w:tabs>
          <w:tab w:val="left" w:pos="-142"/>
          <w:tab w:val="left" w:pos="284"/>
          <w:tab w:val="left" w:pos="851"/>
        </w:tabs>
        <w:rPr>
          <w:b/>
          <w:lang w:val="kk-KZ"/>
        </w:rPr>
      </w:pPr>
      <w:bookmarkStart w:id="0" w:name="_GoBack"/>
      <w:bookmarkEnd w:id="0"/>
      <w:r>
        <w:rPr>
          <w:b/>
        </w:rPr>
        <w:lastRenderedPageBreak/>
        <w:t>Тема 9</w:t>
      </w:r>
      <w:r w:rsidR="006967FA">
        <w:rPr>
          <w:b/>
        </w:rPr>
        <w:t>.</w:t>
      </w:r>
      <w:r w:rsidR="006967FA" w:rsidRPr="00222C13">
        <w:rPr>
          <w:b/>
          <w:i/>
        </w:rPr>
        <w:t xml:space="preserve"> </w:t>
      </w:r>
      <w:proofErr w:type="spellStart"/>
      <w:r w:rsidR="00CD3AD2" w:rsidRPr="00CD3AD2">
        <w:rPr>
          <w:b/>
        </w:rPr>
        <w:t>Медиаобразование</w:t>
      </w:r>
      <w:proofErr w:type="spellEnd"/>
    </w:p>
    <w:p w:rsidR="006967FA" w:rsidRPr="00EB6754" w:rsidRDefault="006967FA" w:rsidP="00EB6754">
      <w:pPr>
        <w:tabs>
          <w:tab w:val="left" w:pos="-142"/>
          <w:tab w:val="left" w:pos="284"/>
          <w:tab w:val="left" w:pos="851"/>
        </w:tabs>
        <w:jc w:val="both"/>
        <w:rPr>
          <w:b/>
          <w:lang w:val="kk-KZ"/>
        </w:rPr>
      </w:pPr>
    </w:p>
    <w:p w:rsidR="00EB6754" w:rsidRPr="00EB6754" w:rsidRDefault="00673F79" w:rsidP="00EB6754">
      <w:pPr>
        <w:tabs>
          <w:tab w:val="left" w:pos="-142"/>
          <w:tab w:val="left" w:pos="284"/>
          <w:tab w:val="left" w:pos="851"/>
        </w:tabs>
        <w:jc w:val="both"/>
        <w:rPr>
          <w:lang w:val="kk-KZ"/>
        </w:rPr>
      </w:pPr>
      <w:r w:rsidRPr="00EB6754">
        <w:rPr>
          <w:b/>
          <w:lang w:val="kk-KZ"/>
        </w:rPr>
        <w:t>Цель:</w:t>
      </w:r>
      <w:r w:rsidR="004E304D" w:rsidRPr="00EB6754">
        <w:rPr>
          <w:b/>
          <w:lang w:val="kk-KZ"/>
        </w:rPr>
        <w:t xml:space="preserve"> </w:t>
      </w:r>
      <w:r w:rsidR="004E304D" w:rsidRPr="00EB6754">
        <w:rPr>
          <w:lang w:val="kk-KZ"/>
        </w:rPr>
        <w:t xml:space="preserve">раскрыть </w:t>
      </w:r>
      <w:r w:rsidR="00EB6754" w:rsidRPr="00EB6754">
        <w:rPr>
          <w:lang w:val="kk-KZ"/>
        </w:rPr>
        <w:t>понятие мед</w:t>
      </w:r>
      <w:r w:rsidR="00EB6754">
        <w:rPr>
          <w:lang w:val="kk-KZ"/>
        </w:rPr>
        <w:t xml:space="preserve">иарбразования, познакомить с моделью </w:t>
      </w:r>
      <w:r w:rsidR="00EB6754" w:rsidRPr="00673F79">
        <w:rPr>
          <w:lang w:val="kk-KZ"/>
        </w:rPr>
        <w:t>британского медиаобразования</w:t>
      </w:r>
      <w:r w:rsidR="00EB6754">
        <w:rPr>
          <w:lang w:val="kk-KZ"/>
        </w:rPr>
        <w:t>.</w:t>
      </w:r>
    </w:p>
    <w:p w:rsidR="00673F79" w:rsidRDefault="00673F79" w:rsidP="00673F79">
      <w:pPr>
        <w:tabs>
          <w:tab w:val="left" w:pos="-142"/>
          <w:tab w:val="left" w:pos="284"/>
          <w:tab w:val="left" w:pos="851"/>
        </w:tabs>
        <w:rPr>
          <w:b/>
          <w:lang w:val="kk-KZ"/>
        </w:rPr>
      </w:pPr>
    </w:p>
    <w:p w:rsidR="00673F79" w:rsidRDefault="00673F79" w:rsidP="00673F79">
      <w:pPr>
        <w:tabs>
          <w:tab w:val="left" w:pos="-142"/>
          <w:tab w:val="left" w:pos="284"/>
          <w:tab w:val="left" w:pos="851"/>
        </w:tabs>
        <w:rPr>
          <w:b/>
          <w:lang w:val="kk-KZ"/>
        </w:rPr>
      </w:pPr>
      <w:r>
        <w:rPr>
          <w:b/>
          <w:lang w:val="kk-KZ"/>
        </w:rPr>
        <w:t>Вопросы:</w:t>
      </w:r>
    </w:p>
    <w:p w:rsidR="003E41FE" w:rsidRPr="00673F79" w:rsidRDefault="003E41FE" w:rsidP="00673F79">
      <w:pPr>
        <w:pStyle w:val="a7"/>
        <w:numPr>
          <w:ilvl w:val="0"/>
          <w:numId w:val="30"/>
        </w:numPr>
        <w:tabs>
          <w:tab w:val="left" w:pos="-142"/>
          <w:tab w:val="left" w:pos="284"/>
          <w:tab w:val="left" w:pos="851"/>
        </w:tabs>
        <w:rPr>
          <w:sz w:val="24"/>
          <w:szCs w:val="24"/>
          <w:lang w:val="kk-KZ"/>
        </w:rPr>
      </w:pPr>
      <w:r w:rsidRPr="00673F79">
        <w:rPr>
          <w:sz w:val="24"/>
          <w:szCs w:val="24"/>
          <w:lang w:val="kk-KZ"/>
        </w:rPr>
        <w:t>Понятие медиарбразования и краткая история.</w:t>
      </w:r>
    </w:p>
    <w:p w:rsidR="003E41FE" w:rsidRPr="00673F79" w:rsidRDefault="003E41FE" w:rsidP="00673F79">
      <w:pPr>
        <w:pStyle w:val="a7"/>
        <w:numPr>
          <w:ilvl w:val="0"/>
          <w:numId w:val="30"/>
        </w:numPr>
        <w:tabs>
          <w:tab w:val="left" w:pos="-142"/>
          <w:tab w:val="left" w:pos="284"/>
          <w:tab w:val="left" w:pos="851"/>
        </w:tabs>
        <w:rPr>
          <w:sz w:val="24"/>
          <w:szCs w:val="24"/>
          <w:lang w:val="kk-KZ"/>
        </w:rPr>
      </w:pPr>
      <w:r w:rsidRPr="00673F79">
        <w:rPr>
          <w:sz w:val="24"/>
          <w:szCs w:val="24"/>
          <w:lang w:val="kk-KZ"/>
        </w:rPr>
        <w:t>Модель британского медиаобразования</w:t>
      </w:r>
    </w:p>
    <w:p w:rsidR="003E41FE" w:rsidRPr="00673F79" w:rsidRDefault="003E41FE" w:rsidP="00673F79">
      <w:pPr>
        <w:pStyle w:val="a7"/>
        <w:numPr>
          <w:ilvl w:val="0"/>
          <w:numId w:val="30"/>
        </w:numPr>
        <w:tabs>
          <w:tab w:val="left" w:pos="-142"/>
          <w:tab w:val="left" w:pos="284"/>
          <w:tab w:val="left" w:pos="851"/>
        </w:tabs>
        <w:rPr>
          <w:sz w:val="24"/>
          <w:szCs w:val="24"/>
          <w:lang w:val="kk-KZ"/>
        </w:rPr>
      </w:pPr>
      <w:r w:rsidRPr="00673F79">
        <w:rPr>
          <w:sz w:val="24"/>
          <w:szCs w:val="24"/>
          <w:lang w:val="kk-KZ"/>
        </w:rPr>
        <w:t>Цифровое покоение и кибербуллинг</w:t>
      </w:r>
    </w:p>
    <w:p w:rsidR="006967FA" w:rsidRDefault="006967FA" w:rsidP="006967FA">
      <w:pPr>
        <w:widowControl w:val="0"/>
        <w:tabs>
          <w:tab w:val="left" w:pos="851"/>
          <w:tab w:val="left" w:pos="993"/>
        </w:tabs>
        <w:suppressAutoHyphens/>
        <w:jc w:val="both"/>
        <w:rPr>
          <w:kern w:val="1"/>
          <w:lang w:eastAsia="ar-SA"/>
        </w:rPr>
      </w:pPr>
    </w:p>
    <w:p w:rsidR="003E41FE" w:rsidRPr="003E41FE" w:rsidRDefault="003E41FE" w:rsidP="00673F79">
      <w:pPr>
        <w:widowControl w:val="0"/>
        <w:tabs>
          <w:tab w:val="left" w:pos="851"/>
          <w:tab w:val="left" w:pos="993"/>
        </w:tabs>
        <w:suppressAutoHyphens/>
        <w:ind w:firstLine="680"/>
        <w:jc w:val="both"/>
        <w:rPr>
          <w:kern w:val="1"/>
          <w:lang w:eastAsia="ar-SA"/>
        </w:rPr>
      </w:pPr>
      <w:r w:rsidRPr="003E41FE">
        <w:rPr>
          <w:kern w:val="1"/>
          <w:lang w:eastAsia="ar-SA"/>
        </w:rPr>
        <w:t xml:space="preserve">История </w:t>
      </w:r>
      <w:proofErr w:type="spellStart"/>
      <w:r w:rsidRPr="003E41FE">
        <w:rPr>
          <w:kern w:val="1"/>
          <w:lang w:eastAsia="ar-SA"/>
        </w:rPr>
        <w:t>медиаобразования</w:t>
      </w:r>
      <w:proofErr w:type="spellEnd"/>
      <w:r w:rsidRPr="003E41FE">
        <w:rPr>
          <w:kern w:val="1"/>
          <w:lang w:eastAsia="ar-SA"/>
        </w:rPr>
        <w:t xml:space="preserve"> в Великобритании насчитывает уже несколько десятилетий. Как и во многих других странах, это движение началось с кинообразования, а затем охватило более широкий спектр (пресса, телевидение, Интернет и т.д.</w:t>
      </w:r>
      <w:r w:rsidR="00673F79" w:rsidRPr="003E41FE">
        <w:rPr>
          <w:kern w:val="1"/>
          <w:lang w:eastAsia="ar-SA"/>
        </w:rPr>
        <w:t>). В</w:t>
      </w:r>
      <w:r w:rsidRPr="003E41FE">
        <w:rPr>
          <w:kern w:val="1"/>
          <w:lang w:eastAsia="ar-SA"/>
        </w:rPr>
        <w:t xml:space="preserve"> Британии существует несколько организаций, занимающихся различными вопросами </w:t>
      </w:r>
      <w:proofErr w:type="spellStart"/>
      <w:r w:rsidRPr="003E41FE">
        <w:rPr>
          <w:kern w:val="1"/>
          <w:lang w:eastAsia="ar-SA"/>
        </w:rPr>
        <w:t>медиаобразования</w:t>
      </w:r>
      <w:proofErr w:type="spellEnd"/>
      <w:r w:rsidRPr="003E41FE">
        <w:rPr>
          <w:kern w:val="1"/>
          <w:lang w:eastAsia="ar-SA"/>
        </w:rPr>
        <w:t>. Среди них можно выделить Британский киноинститут (</w:t>
      </w:r>
      <w:proofErr w:type="spellStart"/>
      <w:r w:rsidRPr="003E41FE">
        <w:rPr>
          <w:kern w:val="1"/>
          <w:lang w:eastAsia="ar-SA"/>
        </w:rPr>
        <w:t>British</w:t>
      </w:r>
      <w:proofErr w:type="spellEnd"/>
      <w:r w:rsidRPr="003E41FE">
        <w:rPr>
          <w:kern w:val="1"/>
          <w:lang w:eastAsia="ar-SA"/>
        </w:rPr>
        <w:t xml:space="preserve"> </w:t>
      </w:r>
      <w:proofErr w:type="spellStart"/>
      <w:r w:rsidRPr="003E41FE">
        <w:rPr>
          <w:kern w:val="1"/>
          <w:lang w:eastAsia="ar-SA"/>
        </w:rPr>
        <w:t>Film</w:t>
      </w:r>
      <w:proofErr w:type="spellEnd"/>
      <w:r w:rsidRPr="003E41FE">
        <w:rPr>
          <w:kern w:val="1"/>
          <w:lang w:eastAsia="ar-SA"/>
        </w:rPr>
        <w:t xml:space="preserve"> </w:t>
      </w:r>
      <w:proofErr w:type="spellStart"/>
      <w:r w:rsidRPr="003E41FE">
        <w:rPr>
          <w:kern w:val="1"/>
          <w:lang w:eastAsia="ar-SA"/>
        </w:rPr>
        <w:t>Institute</w:t>
      </w:r>
      <w:proofErr w:type="spellEnd"/>
      <w:r w:rsidRPr="003E41FE">
        <w:rPr>
          <w:kern w:val="1"/>
          <w:lang w:eastAsia="ar-SA"/>
        </w:rPr>
        <w:t xml:space="preserve"> - BFI), основанный правительством в 1933 году. В институте существует отдел образования, обладающий уникальной коллекцией книг (41000 экземпляров на 15 языках), журналов (145000 номеров из 45 стран мира) и газет (2000000 номеров), так или иначе имеющих отношение к </w:t>
      </w:r>
      <w:proofErr w:type="spellStart"/>
      <w:r w:rsidRPr="003E41FE">
        <w:rPr>
          <w:kern w:val="1"/>
          <w:lang w:eastAsia="ar-SA"/>
        </w:rPr>
        <w:t>медиакультуре</w:t>
      </w:r>
      <w:proofErr w:type="spellEnd"/>
      <w:r w:rsidRPr="003E41FE">
        <w:rPr>
          <w:kern w:val="1"/>
          <w:lang w:eastAsia="ar-SA"/>
        </w:rPr>
        <w:t xml:space="preserve">. Отдел образования в течение многих лет проводит конференции и семинары, </w:t>
      </w:r>
      <w:proofErr w:type="spellStart"/>
      <w:r w:rsidRPr="003E41FE">
        <w:rPr>
          <w:kern w:val="1"/>
          <w:lang w:eastAsia="ar-SA"/>
        </w:rPr>
        <w:t>медиакурсы</w:t>
      </w:r>
      <w:proofErr w:type="spellEnd"/>
      <w:r w:rsidRPr="003E41FE">
        <w:rPr>
          <w:kern w:val="1"/>
          <w:lang w:eastAsia="ar-SA"/>
        </w:rPr>
        <w:t xml:space="preserve"> для учителей, осуществляет масштабные исследования, публикует книги, учебные пособия и методические рекомендации для педагогов. В 1998 году при патронаже правительственного департамента культуры Британский киноинститут создал Рабочую группу по кинообразованию (</w:t>
      </w:r>
      <w:proofErr w:type="spellStart"/>
      <w:r w:rsidRPr="003E41FE">
        <w:rPr>
          <w:kern w:val="1"/>
          <w:lang w:eastAsia="ar-SA"/>
        </w:rPr>
        <w:t>Film</w:t>
      </w:r>
      <w:proofErr w:type="spellEnd"/>
      <w:r w:rsidRPr="003E41FE">
        <w:rPr>
          <w:kern w:val="1"/>
          <w:lang w:eastAsia="ar-SA"/>
        </w:rPr>
        <w:t xml:space="preserve"> </w:t>
      </w:r>
      <w:proofErr w:type="spellStart"/>
      <w:r w:rsidRPr="003E41FE">
        <w:rPr>
          <w:kern w:val="1"/>
          <w:lang w:eastAsia="ar-SA"/>
        </w:rPr>
        <w:t>Education</w:t>
      </w:r>
      <w:proofErr w:type="spellEnd"/>
      <w:r w:rsidRPr="003E41FE">
        <w:rPr>
          <w:kern w:val="1"/>
          <w:lang w:eastAsia="ar-SA"/>
        </w:rPr>
        <w:t xml:space="preserve"> </w:t>
      </w:r>
      <w:proofErr w:type="spellStart"/>
      <w:r w:rsidRPr="003E41FE">
        <w:rPr>
          <w:kern w:val="1"/>
          <w:lang w:eastAsia="ar-SA"/>
        </w:rPr>
        <w:t>Working</w:t>
      </w:r>
      <w:proofErr w:type="spellEnd"/>
      <w:r w:rsidRPr="003E41FE">
        <w:rPr>
          <w:kern w:val="1"/>
          <w:lang w:eastAsia="ar-SA"/>
        </w:rPr>
        <w:t xml:space="preserve"> </w:t>
      </w:r>
      <w:proofErr w:type="spellStart"/>
      <w:r w:rsidRPr="003E41FE">
        <w:rPr>
          <w:kern w:val="1"/>
          <w:lang w:eastAsia="ar-SA"/>
        </w:rPr>
        <w:t>Group</w:t>
      </w:r>
      <w:proofErr w:type="spellEnd"/>
      <w:r w:rsidRPr="003E41FE">
        <w:rPr>
          <w:kern w:val="1"/>
          <w:lang w:eastAsia="ar-SA"/>
        </w:rPr>
        <w:t>), которая активно занялась исследовательской деятельностью по кино/</w:t>
      </w:r>
      <w:proofErr w:type="spellStart"/>
      <w:r w:rsidRPr="003E41FE">
        <w:rPr>
          <w:kern w:val="1"/>
          <w:lang w:eastAsia="ar-SA"/>
        </w:rPr>
        <w:t>медиаобразовательным</w:t>
      </w:r>
      <w:proofErr w:type="spellEnd"/>
      <w:r w:rsidRPr="003E41FE">
        <w:rPr>
          <w:kern w:val="1"/>
          <w:lang w:eastAsia="ar-SA"/>
        </w:rPr>
        <w:t xml:space="preserve"> проблемам. С Британским киноинститутом тесно сотрудничает еще одна влиятельная организация "</w:t>
      </w:r>
      <w:proofErr w:type="spellStart"/>
      <w:r w:rsidRPr="003E41FE">
        <w:rPr>
          <w:kern w:val="1"/>
          <w:lang w:eastAsia="ar-SA"/>
        </w:rPr>
        <w:t>Film</w:t>
      </w:r>
      <w:proofErr w:type="spellEnd"/>
      <w:r w:rsidRPr="003E41FE">
        <w:rPr>
          <w:kern w:val="1"/>
          <w:lang w:eastAsia="ar-SA"/>
        </w:rPr>
        <w:t xml:space="preserve"> </w:t>
      </w:r>
      <w:proofErr w:type="spellStart"/>
      <w:r w:rsidRPr="003E41FE">
        <w:rPr>
          <w:kern w:val="1"/>
          <w:lang w:eastAsia="ar-SA"/>
        </w:rPr>
        <w:t>Education</w:t>
      </w:r>
      <w:proofErr w:type="spellEnd"/>
      <w:r w:rsidRPr="003E41FE">
        <w:rPr>
          <w:kern w:val="1"/>
          <w:lang w:eastAsia="ar-SA"/>
        </w:rPr>
        <w:t>", которая занимается программами, связанными с подготовкой методических рекомендаций и пособий для учителей на материале кино и телевидения. С 1975 года существует "</w:t>
      </w:r>
      <w:proofErr w:type="spellStart"/>
      <w:r w:rsidRPr="003E41FE">
        <w:rPr>
          <w:kern w:val="1"/>
          <w:lang w:eastAsia="ar-SA"/>
        </w:rPr>
        <w:t>The</w:t>
      </w:r>
      <w:proofErr w:type="spellEnd"/>
      <w:r w:rsidRPr="003E41FE">
        <w:rPr>
          <w:kern w:val="1"/>
          <w:lang w:eastAsia="ar-SA"/>
        </w:rPr>
        <w:t xml:space="preserve"> </w:t>
      </w:r>
      <w:proofErr w:type="spellStart"/>
      <w:r w:rsidRPr="003E41FE">
        <w:rPr>
          <w:kern w:val="1"/>
          <w:lang w:eastAsia="ar-SA"/>
        </w:rPr>
        <w:t>English</w:t>
      </w:r>
      <w:proofErr w:type="spellEnd"/>
      <w:r w:rsidRPr="003E41FE">
        <w:rPr>
          <w:kern w:val="1"/>
          <w:lang w:eastAsia="ar-SA"/>
        </w:rPr>
        <w:t xml:space="preserve"> </w:t>
      </w:r>
      <w:proofErr w:type="spellStart"/>
      <w:r w:rsidRPr="003E41FE">
        <w:rPr>
          <w:kern w:val="1"/>
          <w:lang w:eastAsia="ar-SA"/>
        </w:rPr>
        <w:t>and</w:t>
      </w:r>
      <w:proofErr w:type="spellEnd"/>
      <w:r w:rsidRPr="003E41FE">
        <w:rPr>
          <w:kern w:val="1"/>
          <w:lang w:eastAsia="ar-SA"/>
        </w:rPr>
        <w:t xml:space="preserve"> </w:t>
      </w:r>
      <w:proofErr w:type="spellStart"/>
      <w:r w:rsidRPr="003E41FE">
        <w:rPr>
          <w:kern w:val="1"/>
          <w:lang w:eastAsia="ar-SA"/>
        </w:rPr>
        <w:t>Media</w:t>
      </w:r>
      <w:proofErr w:type="spellEnd"/>
      <w:r w:rsidRPr="003E41FE">
        <w:rPr>
          <w:kern w:val="1"/>
          <w:lang w:eastAsia="ar-SA"/>
        </w:rPr>
        <w:t xml:space="preserve"> </w:t>
      </w:r>
      <w:proofErr w:type="spellStart"/>
      <w:r w:rsidRPr="003E41FE">
        <w:rPr>
          <w:kern w:val="1"/>
          <w:lang w:eastAsia="ar-SA"/>
        </w:rPr>
        <w:t>Centre</w:t>
      </w:r>
      <w:proofErr w:type="spellEnd"/>
      <w:r w:rsidRPr="003E41FE">
        <w:rPr>
          <w:kern w:val="1"/>
          <w:lang w:eastAsia="ar-SA"/>
        </w:rPr>
        <w:t xml:space="preserve">" - независимая некоммерческая образовательная организация. Ее деятельность тоже направлена на развитие </w:t>
      </w:r>
      <w:proofErr w:type="spellStart"/>
      <w:r w:rsidRPr="003E41FE">
        <w:rPr>
          <w:kern w:val="1"/>
          <w:lang w:eastAsia="ar-SA"/>
        </w:rPr>
        <w:t>медиаобразования</w:t>
      </w:r>
      <w:proofErr w:type="spellEnd"/>
      <w:r w:rsidRPr="003E41FE">
        <w:rPr>
          <w:kern w:val="1"/>
          <w:lang w:eastAsia="ar-SA"/>
        </w:rPr>
        <w:t xml:space="preserve"> в Соединенном Королевстве (магистратура по </w:t>
      </w:r>
      <w:proofErr w:type="spellStart"/>
      <w:r w:rsidRPr="003E41FE">
        <w:rPr>
          <w:kern w:val="1"/>
          <w:lang w:eastAsia="ar-SA"/>
        </w:rPr>
        <w:t>медиаобразованию</w:t>
      </w:r>
      <w:proofErr w:type="spellEnd"/>
      <w:r w:rsidRPr="003E41FE">
        <w:rPr>
          <w:kern w:val="1"/>
          <w:lang w:eastAsia="ar-SA"/>
        </w:rPr>
        <w:t xml:space="preserve"> в Лондонском университете, семинары, конференции, публикация книг, учебников, пособий, журнала "</w:t>
      </w:r>
      <w:proofErr w:type="spellStart"/>
      <w:r w:rsidRPr="003E41FE">
        <w:rPr>
          <w:kern w:val="1"/>
          <w:lang w:eastAsia="ar-SA"/>
        </w:rPr>
        <w:t>English</w:t>
      </w:r>
      <w:proofErr w:type="spellEnd"/>
      <w:r w:rsidRPr="003E41FE">
        <w:rPr>
          <w:kern w:val="1"/>
          <w:lang w:eastAsia="ar-SA"/>
        </w:rPr>
        <w:t xml:space="preserve"> </w:t>
      </w:r>
      <w:proofErr w:type="spellStart"/>
      <w:r w:rsidRPr="003E41FE">
        <w:rPr>
          <w:kern w:val="1"/>
          <w:lang w:eastAsia="ar-SA"/>
        </w:rPr>
        <w:t>And</w:t>
      </w:r>
      <w:proofErr w:type="spellEnd"/>
      <w:r w:rsidRPr="003E41FE">
        <w:rPr>
          <w:kern w:val="1"/>
          <w:lang w:eastAsia="ar-SA"/>
        </w:rPr>
        <w:t xml:space="preserve"> </w:t>
      </w:r>
      <w:proofErr w:type="spellStart"/>
      <w:r w:rsidRPr="003E41FE">
        <w:rPr>
          <w:kern w:val="1"/>
          <w:lang w:eastAsia="ar-SA"/>
        </w:rPr>
        <w:t>Media</w:t>
      </w:r>
      <w:proofErr w:type="spellEnd"/>
      <w:r w:rsidRPr="003E41FE">
        <w:rPr>
          <w:kern w:val="1"/>
          <w:lang w:eastAsia="ar-SA"/>
        </w:rPr>
        <w:t xml:space="preserve"> </w:t>
      </w:r>
      <w:proofErr w:type="spellStart"/>
      <w:r w:rsidRPr="003E41FE">
        <w:rPr>
          <w:kern w:val="1"/>
          <w:lang w:eastAsia="ar-SA"/>
        </w:rPr>
        <w:t>Magazine</w:t>
      </w:r>
      <w:proofErr w:type="spellEnd"/>
      <w:r w:rsidRPr="003E41FE">
        <w:rPr>
          <w:kern w:val="1"/>
          <w:lang w:eastAsia="ar-SA"/>
        </w:rPr>
        <w:t>", разработка и выпуск CD-</w:t>
      </w:r>
      <w:proofErr w:type="spellStart"/>
      <w:r w:rsidRPr="003E41FE">
        <w:rPr>
          <w:kern w:val="1"/>
          <w:lang w:eastAsia="ar-SA"/>
        </w:rPr>
        <w:t>ROMов</w:t>
      </w:r>
      <w:proofErr w:type="spellEnd"/>
      <w:r w:rsidRPr="003E41FE">
        <w:rPr>
          <w:kern w:val="1"/>
          <w:lang w:eastAsia="ar-SA"/>
        </w:rPr>
        <w:t xml:space="preserve"> и т.д.).В 1996 году в Англии на базе педагогического факультета </w:t>
      </w:r>
      <w:proofErr w:type="spellStart"/>
      <w:r w:rsidRPr="003E41FE">
        <w:rPr>
          <w:kern w:val="1"/>
          <w:lang w:eastAsia="ar-SA"/>
        </w:rPr>
        <w:t>Саутэмптонского</w:t>
      </w:r>
      <w:proofErr w:type="spellEnd"/>
      <w:r w:rsidRPr="003E41FE">
        <w:rPr>
          <w:kern w:val="1"/>
          <w:lang w:eastAsia="ar-SA"/>
        </w:rPr>
        <w:t xml:space="preserve"> университета (</w:t>
      </w:r>
      <w:proofErr w:type="spellStart"/>
      <w:r w:rsidRPr="003E41FE">
        <w:rPr>
          <w:kern w:val="1"/>
          <w:lang w:eastAsia="ar-SA"/>
        </w:rPr>
        <w:t>The</w:t>
      </w:r>
      <w:proofErr w:type="spellEnd"/>
      <w:r w:rsidRPr="003E41FE">
        <w:rPr>
          <w:kern w:val="1"/>
          <w:lang w:eastAsia="ar-SA"/>
        </w:rPr>
        <w:t xml:space="preserve"> </w:t>
      </w:r>
      <w:proofErr w:type="spellStart"/>
      <w:r w:rsidRPr="003E41FE">
        <w:rPr>
          <w:kern w:val="1"/>
          <w:lang w:eastAsia="ar-SA"/>
        </w:rPr>
        <w:t>University</w:t>
      </w:r>
      <w:proofErr w:type="spellEnd"/>
      <w:r w:rsidRPr="003E41FE">
        <w:rPr>
          <w:kern w:val="1"/>
          <w:lang w:eastAsia="ar-SA"/>
        </w:rPr>
        <w:t xml:space="preserve"> </w:t>
      </w:r>
      <w:proofErr w:type="spellStart"/>
      <w:r w:rsidRPr="003E41FE">
        <w:rPr>
          <w:kern w:val="1"/>
          <w:lang w:eastAsia="ar-SA"/>
        </w:rPr>
        <w:t>Southampton</w:t>
      </w:r>
      <w:proofErr w:type="spellEnd"/>
      <w:r w:rsidRPr="003E41FE">
        <w:rPr>
          <w:kern w:val="1"/>
          <w:lang w:eastAsia="ar-SA"/>
        </w:rPr>
        <w:t xml:space="preserve">, UK) открылся Центр </w:t>
      </w:r>
      <w:proofErr w:type="spellStart"/>
      <w:r w:rsidRPr="003E41FE">
        <w:rPr>
          <w:kern w:val="1"/>
          <w:lang w:eastAsia="ar-SA"/>
        </w:rPr>
        <w:t>медиаобразования</w:t>
      </w:r>
      <w:proofErr w:type="spellEnd"/>
      <w:r w:rsidRPr="003E41FE">
        <w:rPr>
          <w:kern w:val="1"/>
          <w:lang w:eastAsia="ar-SA"/>
        </w:rPr>
        <w:t xml:space="preserve"> (</w:t>
      </w:r>
      <w:proofErr w:type="spellStart"/>
      <w:r w:rsidRPr="003E41FE">
        <w:rPr>
          <w:kern w:val="1"/>
          <w:lang w:eastAsia="ar-SA"/>
        </w:rPr>
        <w:t>Media</w:t>
      </w:r>
      <w:proofErr w:type="spellEnd"/>
      <w:r w:rsidRPr="003E41FE">
        <w:rPr>
          <w:kern w:val="1"/>
          <w:lang w:eastAsia="ar-SA"/>
        </w:rPr>
        <w:t xml:space="preserve"> </w:t>
      </w:r>
      <w:proofErr w:type="spellStart"/>
      <w:r w:rsidRPr="003E41FE">
        <w:rPr>
          <w:kern w:val="1"/>
          <w:lang w:eastAsia="ar-SA"/>
        </w:rPr>
        <w:t>Education</w:t>
      </w:r>
      <w:proofErr w:type="spellEnd"/>
      <w:r w:rsidRPr="003E41FE">
        <w:rPr>
          <w:kern w:val="1"/>
          <w:lang w:eastAsia="ar-SA"/>
        </w:rPr>
        <w:t xml:space="preserve"> </w:t>
      </w:r>
      <w:proofErr w:type="spellStart"/>
      <w:r w:rsidRPr="003E41FE">
        <w:rPr>
          <w:kern w:val="1"/>
          <w:lang w:eastAsia="ar-SA"/>
        </w:rPr>
        <w:t>Centre</w:t>
      </w:r>
      <w:proofErr w:type="spellEnd"/>
      <w:r w:rsidRPr="003E41FE">
        <w:rPr>
          <w:kern w:val="1"/>
          <w:lang w:eastAsia="ar-SA"/>
        </w:rPr>
        <w:t xml:space="preserve">), который возглавил профессор Эндрю </w:t>
      </w:r>
      <w:proofErr w:type="spellStart"/>
      <w:r w:rsidRPr="003E41FE">
        <w:rPr>
          <w:kern w:val="1"/>
          <w:lang w:eastAsia="ar-SA"/>
        </w:rPr>
        <w:t>Харт</w:t>
      </w:r>
      <w:proofErr w:type="spellEnd"/>
      <w:r w:rsidRPr="003E41FE">
        <w:rPr>
          <w:kern w:val="1"/>
          <w:lang w:eastAsia="ar-SA"/>
        </w:rPr>
        <w:t xml:space="preserve"> (</w:t>
      </w:r>
      <w:proofErr w:type="spellStart"/>
      <w:r w:rsidRPr="003E41FE">
        <w:rPr>
          <w:kern w:val="1"/>
          <w:lang w:eastAsia="ar-SA"/>
        </w:rPr>
        <w:t>A.Hart</w:t>
      </w:r>
      <w:proofErr w:type="spellEnd"/>
      <w:r w:rsidRPr="003E41FE">
        <w:rPr>
          <w:kern w:val="1"/>
          <w:lang w:eastAsia="ar-SA"/>
        </w:rPr>
        <w:t xml:space="preserve">). Данный центр стал инициатором широкомасштабных научных исследований, как на британском, так и на международном уровнях. Главными проектами центра (а до этого исследовательской группы </w:t>
      </w:r>
      <w:proofErr w:type="spellStart"/>
      <w:r w:rsidRPr="003E41FE">
        <w:rPr>
          <w:kern w:val="1"/>
          <w:lang w:eastAsia="ar-SA"/>
        </w:rPr>
        <w:t>Э.Харта</w:t>
      </w:r>
      <w:proofErr w:type="spellEnd"/>
      <w:r w:rsidRPr="003E41FE">
        <w:rPr>
          <w:kern w:val="1"/>
          <w:lang w:eastAsia="ar-SA"/>
        </w:rPr>
        <w:t>) в 90-х годах прошлого века стали исследования "</w:t>
      </w:r>
      <w:proofErr w:type="spellStart"/>
      <w:r w:rsidRPr="003E41FE">
        <w:rPr>
          <w:kern w:val="1"/>
          <w:lang w:eastAsia="ar-SA"/>
        </w:rPr>
        <w:t>Медиаобразование</w:t>
      </w:r>
      <w:proofErr w:type="spellEnd"/>
      <w:r w:rsidRPr="003E41FE">
        <w:rPr>
          <w:kern w:val="1"/>
          <w:lang w:eastAsia="ar-SA"/>
        </w:rPr>
        <w:t xml:space="preserve"> на уроках английского языка" и "Международные перспективы </w:t>
      </w:r>
      <w:proofErr w:type="spellStart"/>
      <w:r w:rsidRPr="003E41FE">
        <w:rPr>
          <w:kern w:val="1"/>
          <w:lang w:eastAsia="ar-SA"/>
        </w:rPr>
        <w:t>медиаобразования</w:t>
      </w:r>
      <w:proofErr w:type="spellEnd"/>
      <w:r w:rsidRPr="003E41FE">
        <w:rPr>
          <w:kern w:val="1"/>
          <w:lang w:eastAsia="ar-SA"/>
        </w:rPr>
        <w:t xml:space="preserve">". Результаты этих исследований нашли воплощение в книгах и статьях, были доложены на конференциях и семинарах, в том числе и на международном уровне. Центр вот уже несколько лет готовит магистров и докторов наук в области </w:t>
      </w:r>
      <w:proofErr w:type="spellStart"/>
      <w:r w:rsidRPr="003E41FE">
        <w:rPr>
          <w:kern w:val="1"/>
          <w:lang w:eastAsia="ar-SA"/>
        </w:rPr>
        <w:t>медиаобразования</w:t>
      </w:r>
      <w:proofErr w:type="spellEnd"/>
      <w:r w:rsidRPr="003E41FE">
        <w:rPr>
          <w:kern w:val="1"/>
          <w:lang w:eastAsia="ar-SA"/>
        </w:rPr>
        <w:t xml:space="preserve">, проводит занятия специализированных курсов. На рубеже ХХI века Эндрю </w:t>
      </w:r>
      <w:proofErr w:type="spellStart"/>
      <w:r w:rsidRPr="003E41FE">
        <w:rPr>
          <w:kern w:val="1"/>
          <w:lang w:eastAsia="ar-SA"/>
        </w:rPr>
        <w:t>Харт</w:t>
      </w:r>
      <w:proofErr w:type="spellEnd"/>
      <w:r w:rsidRPr="003E41FE">
        <w:rPr>
          <w:kern w:val="1"/>
          <w:lang w:eastAsia="ar-SA"/>
        </w:rPr>
        <w:t xml:space="preserve"> развернул еще одно крупное исследование под названием "</w:t>
      </w:r>
      <w:proofErr w:type="spellStart"/>
      <w:r w:rsidRPr="003E41FE">
        <w:rPr>
          <w:kern w:val="1"/>
          <w:lang w:eastAsia="ar-SA"/>
        </w:rPr>
        <w:t>Евромедиапроект</w:t>
      </w:r>
      <w:proofErr w:type="spellEnd"/>
      <w:r w:rsidRPr="003E41FE">
        <w:rPr>
          <w:kern w:val="1"/>
          <w:lang w:eastAsia="ar-SA"/>
        </w:rPr>
        <w:t xml:space="preserve">", целью которого стал анализ современного состояния </w:t>
      </w:r>
      <w:proofErr w:type="spellStart"/>
      <w:r w:rsidRPr="003E41FE">
        <w:rPr>
          <w:kern w:val="1"/>
          <w:lang w:eastAsia="ar-SA"/>
        </w:rPr>
        <w:t>медиаобразования</w:t>
      </w:r>
      <w:proofErr w:type="spellEnd"/>
      <w:r w:rsidRPr="003E41FE">
        <w:rPr>
          <w:kern w:val="1"/>
          <w:lang w:eastAsia="ar-SA"/>
        </w:rPr>
        <w:t xml:space="preserve"> в европейских странах (одним из участников "</w:t>
      </w:r>
      <w:proofErr w:type="spellStart"/>
      <w:r w:rsidRPr="003E41FE">
        <w:rPr>
          <w:kern w:val="1"/>
          <w:lang w:eastAsia="ar-SA"/>
        </w:rPr>
        <w:t>Евромедиапроекта</w:t>
      </w:r>
      <w:proofErr w:type="spellEnd"/>
      <w:r w:rsidRPr="003E41FE">
        <w:rPr>
          <w:kern w:val="1"/>
          <w:lang w:eastAsia="ar-SA"/>
        </w:rPr>
        <w:t xml:space="preserve">" является и автор этих строк). </w:t>
      </w:r>
      <w:proofErr w:type="spellStart"/>
      <w:r w:rsidRPr="003E41FE">
        <w:rPr>
          <w:kern w:val="1"/>
          <w:lang w:eastAsia="ar-SA"/>
        </w:rPr>
        <w:t>Медиаобразование</w:t>
      </w:r>
      <w:proofErr w:type="spellEnd"/>
      <w:r w:rsidRPr="003E41FE">
        <w:rPr>
          <w:kern w:val="1"/>
          <w:lang w:eastAsia="ar-SA"/>
        </w:rPr>
        <w:t xml:space="preserve"> интенсивно развивается и в Шотландии, где для этих целей созданы Шотландский </w:t>
      </w:r>
      <w:proofErr w:type="spellStart"/>
      <w:r w:rsidRPr="003E41FE">
        <w:rPr>
          <w:kern w:val="1"/>
          <w:lang w:eastAsia="ar-SA"/>
        </w:rPr>
        <w:t>Киносовет</w:t>
      </w:r>
      <w:proofErr w:type="spellEnd"/>
      <w:r w:rsidRPr="003E41FE">
        <w:rPr>
          <w:kern w:val="1"/>
          <w:lang w:eastAsia="ar-SA"/>
        </w:rPr>
        <w:t xml:space="preserve"> (</w:t>
      </w:r>
      <w:proofErr w:type="spellStart"/>
      <w:r w:rsidRPr="003E41FE">
        <w:rPr>
          <w:kern w:val="1"/>
          <w:lang w:eastAsia="ar-SA"/>
        </w:rPr>
        <w:t>Scottish</w:t>
      </w:r>
      <w:proofErr w:type="spellEnd"/>
      <w:r w:rsidRPr="003E41FE">
        <w:rPr>
          <w:kern w:val="1"/>
          <w:lang w:eastAsia="ar-SA"/>
        </w:rPr>
        <w:t xml:space="preserve"> </w:t>
      </w:r>
      <w:proofErr w:type="spellStart"/>
      <w:r w:rsidRPr="003E41FE">
        <w:rPr>
          <w:kern w:val="1"/>
          <w:lang w:eastAsia="ar-SA"/>
        </w:rPr>
        <w:t>Film</w:t>
      </w:r>
      <w:proofErr w:type="spellEnd"/>
      <w:r w:rsidRPr="003E41FE">
        <w:rPr>
          <w:kern w:val="1"/>
          <w:lang w:eastAsia="ar-SA"/>
        </w:rPr>
        <w:t xml:space="preserve"> </w:t>
      </w:r>
      <w:proofErr w:type="spellStart"/>
      <w:r w:rsidRPr="003E41FE">
        <w:rPr>
          <w:kern w:val="1"/>
          <w:lang w:eastAsia="ar-SA"/>
        </w:rPr>
        <w:t>Council</w:t>
      </w:r>
      <w:proofErr w:type="spellEnd"/>
      <w:r w:rsidRPr="003E41FE">
        <w:rPr>
          <w:kern w:val="1"/>
          <w:lang w:eastAsia="ar-SA"/>
        </w:rPr>
        <w:t xml:space="preserve"> - SFC) и Шотландская Ассоциация </w:t>
      </w:r>
      <w:proofErr w:type="spellStart"/>
      <w:r w:rsidRPr="003E41FE">
        <w:rPr>
          <w:kern w:val="1"/>
          <w:lang w:eastAsia="ar-SA"/>
        </w:rPr>
        <w:t>медиаобразования</w:t>
      </w:r>
      <w:proofErr w:type="spellEnd"/>
      <w:r w:rsidRPr="003E41FE">
        <w:rPr>
          <w:kern w:val="1"/>
          <w:lang w:eastAsia="ar-SA"/>
        </w:rPr>
        <w:t xml:space="preserve"> (</w:t>
      </w:r>
      <w:proofErr w:type="spellStart"/>
      <w:r w:rsidRPr="003E41FE">
        <w:rPr>
          <w:kern w:val="1"/>
          <w:lang w:eastAsia="ar-SA"/>
        </w:rPr>
        <w:t>Association</w:t>
      </w:r>
      <w:proofErr w:type="spellEnd"/>
      <w:r w:rsidRPr="003E41FE">
        <w:rPr>
          <w:kern w:val="1"/>
          <w:lang w:eastAsia="ar-SA"/>
        </w:rPr>
        <w:t xml:space="preserve"> </w:t>
      </w:r>
      <w:proofErr w:type="spellStart"/>
      <w:r w:rsidRPr="003E41FE">
        <w:rPr>
          <w:kern w:val="1"/>
          <w:lang w:eastAsia="ar-SA"/>
        </w:rPr>
        <w:t>for</w:t>
      </w:r>
      <w:proofErr w:type="spellEnd"/>
      <w:r w:rsidRPr="003E41FE">
        <w:rPr>
          <w:kern w:val="1"/>
          <w:lang w:eastAsia="ar-SA"/>
        </w:rPr>
        <w:t xml:space="preserve"> </w:t>
      </w:r>
      <w:proofErr w:type="spellStart"/>
      <w:r w:rsidRPr="003E41FE">
        <w:rPr>
          <w:kern w:val="1"/>
          <w:lang w:eastAsia="ar-SA"/>
        </w:rPr>
        <w:t>Media</w:t>
      </w:r>
      <w:proofErr w:type="spellEnd"/>
      <w:r w:rsidRPr="003E41FE">
        <w:rPr>
          <w:kern w:val="1"/>
          <w:lang w:eastAsia="ar-SA"/>
        </w:rPr>
        <w:t xml:space="preserve"> </w:t>
      </w:r>
      <w:proofErr w:type="spellStart"/>
      <w:r w:rsidRPr="003E41FE">
        <w:rPr>
          <w:kern w:val="1"/>
          <w:lang w:eastAsia="ar-SA"/>
        </w:rPr>
        <w:t>Education</w:t>
      </w:r>
      <w:proofErr w:type="spellEnd"/>
      <w:r w:rsidRPr="003E41FE">
        <w:rPr>
          <w:kern w:val="1"/>
          <w:lang w:eastAsia="ar-SA"/>
        </w:rPr>
        <w:t xml:space="preserve"> </w:t>
      </w:r>
      <w:proofErr w:type="spellStart"/>
      <w:r w:rsidRPr="003E41FE">
        <w:rPr>
          <w:kern w:val="1"/>
          <w:lang w:eastAsia="ar-SA"/>
        </w:rPr>
        <w:t>in</w:t>
      </w:r>
      <w:proofErr w:type="spellEnd"/>
      <w:r w:rsidRPr="003E41FE">
        <w:rPr>
          <w:kern w:val="1"/>
          <w:lang w:eastAsia="ar-SA"/>
        </w:rPr>
        <w:t xml:space="preserve"> </w:t>
      </w:r>
      <w:proofErr w:type="spellStart"/>
      <w:r w:rsidRPr="003E41FE">
        <w:rPr>
          <w:kern w:val="1"/>
          <w:lang w:eastAsia="ar-SA"/>
        </w:rPr>
        <w:t>Scotland</w:t>
      </w:r>
      <w:proofErr w:type="spellEnd"/>
      <w:r w:rsidRPr="003E41FE">
        <w:rPr>
          <w:kern w:val="1"/>
          <w:lang w:eastAsia="ar-SA"/>
        </w:rPr>
        <w:t xml:space="preserve"> - AMES), которая выпускает ежеквартальный журнал по </w:t>
      </w:r>
      <w:proofErr w:type="spellStart"/>
      <w:r w:rsidRPr="003E41FE">
        <w:rPr>
          <w:kern w:val="1"/>
          <w:lang w:eastAsia="ar-SA"/>
        </w:rPr>
        <w:t>медиаобразованию</w:t>
      </w:r>
      <w:proofErr w:type="spellEnd"/>
      <w:r w:rsidRPr="003E41FE">
        <w:rPr>
          <w:kern w:val="1"/>
          <w:lang w:eastAsia="ar-SA"/>
        </w:rPr>
        <w:t xml:space="preserve"> "</w:t>
      </w:r>
      <w:proofErr w:type="spellStart"/>
      <w:r w:rsidRPr="003E41FE">
        <w:rPr>
          <w:kern w:val="1"/>
          <w:lang w:eastAsia="ar-SA"/>
        </w:rPr>
        <w:t>The</w:t>
      </w:r>
      <w:proofErr w:type="spellEnd"/>
      <w:r w:rsidRPr="003E41FE">
        <w:rPr>
          <w:kern w:val="1"/>
          <w:lang w:eastAsia="ar-SA"/>
        </w:rPr>
        <w:t xml:space="preserve"> </w:t>
      </w:r>
      <w:proofErr w:type="spellStart"/>
      <w:r w:rsidRPr="003E41FE">
        <w:rPr>
          <w:kern w:val="1"/>
          <w:lang w:eastAsia="ar-SA"/>
        </w:rPr>
        <w:t>Scottish</w:t>
      </w:r>
      <w:proofErr w:type="spellEnd"/>
      <w:r w:rsidRPr="003E41FE">
        <w:rPr>
          <w:kern w:val="1"/>
          <w:lang w:eastAsia="ar-SA"/>
        </w:rPr>
        <w:t xml:space="preserve"> </w:t>
      </w:r>
      <w:proofErr w:type="spellStart"/>
      <w:r w:rsidRPr="003E41FE">
        <w:rPr>
          <w:kern w:val="1"/>
          <w:lang w:eastAsia="ar-SA"/>
        </w:rPr>
        <w:t>Media</w:t>
      </w:r>
      <w:proofErr w:type="spellEnd"/>
      <w:r w:rsidRPr="003E41FE">
        <w:rPr>
          <w:kern w:val="1"/>
          <w:lang w:eastAsia="ar-SA"/>
        </w:rPr>
        <w:t xml:space="preserve"> </w:t>
      </w:r>
      <w:proofErr w:type="spellStart"/>
      <w:r w:rsidRPr="003E41FE">
        <w:rPr>
          <w:kern w:val="1"/>
          <w:lang w:eastAsia="ar-SA"/>
        </w:rPr>
        <w:t>Education</w:t>
      </w:r>
      <w:proofErr w:type="spellEnd"/>
      <w:r w:rsidRPr="003E41FE">
        <w:rPr>
          <w:kern w:val="1"/>
          <w:lang w:eastAsia="ar-SA"/>
        </w:rPr>
        <w:t xml:space="preserve"> </w:t>
      </w:r>
      <w:proofErr w:type="spellStart"/>
      <w:r w:rsidRPr="003E41FE">
        <w:rPr>
          <w:kern w:val="1"/>
          <w:lang w:eastAsia="ar-SA"/>
        </w:rPr>
        <w:t>Journal</w:t>
      </w:r>
      <w:proofErr w:type="spellEnd"/>
      <w:r w:rsidRPr="003E41FE">
        <w:rPr>
          <w:kern w:val="1"/>
          <w:lang w:eastAsia="ar-SA"/>
        </w:rPr>
        <w:t xml:space="preserve">". В 30-х годах ХХ века британское </w:t>
      </w:r>
      <w:proofErr w:type="spellStart"/>
      <w:r w:rsidRPr="003E41FE">
        <w:rPr>
          <w:kern w:val="1"/>
          <w:lang w:eastAsia="ar-SA"/>
        </w:rPr>
        <w:t>медиаобразование</w:t>
      </w:r>
      <w:proofErr w:type="spellEnd"/>
      <w:r w:rsidRPr="003E41FE">
        <w:rPr>
          <w:kern w:val="1"/>
          <w:lang w:eastAsia="ar-SA"/>
        </w:rPr>
        <w:t xml:space="preserve"> (впрочем, тогда данный термин не употреблялся, речь шла об обучении с применением средств </w:t>
      </w:r>
      <w:r w:rsidRPr="003E41FE">
        <w:rPr>
          <w:kern w:val="1"/>
          <w:lang w:eastAsia="ar-SA"/>
        </w:rPr>
        <w:lastRenderedPageBreak/>
        <w:t>массовой информации - кино, радио, прессы) развивалось в основном согласно "прививочной парадигме" (</w:t>
      </w:r>
      <w:proofErr w:type="spellStart"/>
      <w:r w:rsidRPr="003E41FE">
        <w:rPr>
          <w:kern w:val="1"/>
          <w:lang w:eastAsia="ar-SA"/>
        </w:rPr>
        <w:t>the</w:t>
      </w:r>
      <w:proofErr w:type="spellEnd"/>
      <w:r w:rsidRPr="003E41FE">
        <w:rPr>
          <w:kern w:val="1"/>
          <w:lang w:eastAsia="ar-SA"/>
        </w:rPr>
        <w:t xml:space="preserve"> </w:t>
      </w:r>
      <w:proofErr w:type="spellStart"/>
      <w:r w:rsidRPr="003E41FE">
        <w:rPr>
          <w:kern w:val="1"/>
          <w:lang w:eastAsia="ar-SA"/>
        </w:rPr>
        <w:t>inoculative</w:t>
      </w:r>
      <w:proofErr w:type="spellEnd"/>
      <w:r w:rsidRPr="003E41FE">
        <w:rPr>
          <w:kern w:val="1"/>
          <w:lang w:eastAsia="ar-SA"/>
        </w:rPr>
        <w:t xml:space="preserve"> </w:t>
      </w:r>
      <w:proofErr w:type="spellStart"/>
      <w:r w:rsidRPr="003E41FE">
        <w:rPr>
          <w:kern w:val="1"/>
          <w:lang w:eastAsia="ar-SA"/>
        </w:rPr>
        <w:t>paradigm</w:t>
      </w:r>
      <w:proofErr w:type="spellEnd"/>
      <w:r w:rsidRPr="003E41FE">
        <w:rPr>
          <w:kern w:val="1"/>
          <w:lang w:eastAsia="ar-SA"/>
        </w:rPr>
        <w:t xml:space="preserve">), направленной на противостояние вредному влиянию медиа. В шестидесятые годы, под воздействием французской теории "авторского кинематографа", </w:t>
      </w:r>
      <w:proofErr w:type="spellStart"/>
      <w:r w:rsidRPr="003E41FE">
        <w:rPr>
          <w:kern w:val="1"/>
          <w:lang w:eastAsia="ar-SA"/>
        </w:rPr>
        <w:t>медиаобразование</w:t>
      </w:r>
      <w:proofErr w:type="spellEnd"/>
      <w:r w:rsidRPr="003E41FE">
        <w:rPr>
          <w:kern w:val="1"/>
          <w:lang w:eastAsia="ar-SA"/>
        </w:rPr>
        <w:t xml:space="preserve"> в Соединенном Королевстве было в основном направлено на изучение "медиа как популярной культуры" в лучших ее образцах ("</w:t>
      </w:r>
      <w:proofErr w:type="spellStart"/>
      <w:r w:rsidRPr="003E41FE">
        <w:rPr>
          <w:kern w:val="1"/>
          <w:lang w:eastAsia="ar-SA"/>
        </w:rPr>
        <w:t>popular</w:t>
      </w:r>
      <w:proofErr w:type="spellEnd"/>
      <w:r w:rsidRPr="003E41FE">
        <w:rPr>
          <w:kern w:val="1"/>
          <w:lang w:eastAsia="ar-SA"/>
        </w:rPr>
        <w:t xml:space="preserve"> </w:t>
      </w:r>
      <w:proofErr w:type="spellStart"/>
      <w:r w:rsidRPr="003E41FE">
        <w:rPr>
          <w:kern w:val="1"/>
          <w:lang w:eastAsia="ar-SA"/>
        </w:rPr>
        <w:t>arts</w:t>
      </w:r>
      <w:proofErr w:type="spellEnd"/>
      <w:r w:rsidRPr="003E41FE">
        <w:rPr>
          <w:kern w:val="1"/>
          <w:lang w:eastAsia="ar-SA"/>
        </w:rPr>
        <w:t xml:space="preserve"> </w:t>
      </w:r>
      <w:proofErr w:type="spellStart"/>
      <w:r w:rsidRPr="003E41FE">
        <w:rPr>
          <w:kern w:val="1"/>
          <w:lang w:eastAsia="ar-SA"/>
        </w:rPr>
        <w:t>paradigm</w:t>
      </w:r>
      <w:proofErr w:type="spellEnd"/>
      <w:r w:rsidRPr="003E41FE">
        <w:rPr>
          <w:kern w:val="1"/>
          <w:lang w:eastAsia="ar-SA"/>
        </w:rPr>
        <w:t xml:space="preserve">"). Начиная с 60-х, </w:t>
      </w:r>
      <w:proofErr w:type="spellStart"/>
      <w:r w:rsidRPr="003E41FE">
        <w:rPr>
          <w:kern w:val="1"/>
          <w:lang w:eastAsia="ar-SA"/>
        </w:rPr>
        <w:t>медиакультура</w:t>
      </w:r>
      <w:proofErr w:type="spellEnd"/>
      <w:r w:rsidRPr="003E41FE">
        <w:rPr>
          <w:kern w:val="1"/>
          <w:lang w:eastAsia="ar-SA"/>
        </w:rPr>
        <w:t xml:space="preserve"> в том или ином виде стала изучаться в большинстве британских университетов. В 70-х - 80-х годах ХХ века </w:t>
      </w:r>
      <w:proofErr w:type="spellStart"/>
      <w:r w:rsidRPr="003E41FE">
        <w:rPr>
          <w:kern w:val="1"/>
          <w:lang w:eastAsia="ar-SA"/>
        </w:rPr>
        <w:t>медиаобразование</w:t>
      </w:r>
      <w:proofErr w:type="spellEnd"/>
      <w:r w:rsidRPr="003E41FE">
        <w:rPr>
          <w:kern w:val="1"/>
          <w:lang w:eastAsia="ar-SA"/>
        </w:rPr>
        <w:t xml:space="preserve"> в Соединенном Королевстве расширилось с созданием новых </w:t>
      </w:r>
      <w:proofErr w:type="spellStart"/>
      <w:r w:rsidRPr="003E41FE">
        <w:rPr>
          <w:kern w:val="1"/>
          <w:lang w:eastAsia="ar-SA"/>
        </w:rPr>
        <w:t>кинообразовательных</w:t>
      </w:r>
      <w:proofErr w:type="spellEnd"/>
      <w:r w:rsidRPr="003E41FE">
        <w:rPr>
          <w:kern w:val="1"/>
          <w:lang w:eastAsia="ar-SA"/>
        </w:rPr>
        <w:t xml:space="preserve"> курсов для средней школы и позже новых курсов по медиа, которые были включены в экзаменационный список для 16-ти и 18-летних учащихся. В связи с развитием семиотических теорий в 70-х годах </w:t>
      </w:r>
      <w:proofErr w:type="spellStart"/>
      <w:r w:rsidRPr="003E41FE">
        <w:rPr>
          <w:kern w:val="1"/>
          <w:lang w:eastAsia="ar-SA"/>
        </w:rPr>
        <w:t>медиаобразование</w:t>
      </w:r>
      <w:proofErr w:type="spellEnd"/>
      <w:r w:rsidRPr="003E41FE">
        <w:rPr>
          <w:kern w:val="1"/>
          <w:lang w:eastAsia="ar-SA"/>
        </w:rPr>
        <w:t xml:space="preserve"> стало больше ориентироваться на семиотическую (структуралистскую) трактовку </w:t>
      </w:r>
      <w:proofErr w:type="spellStart"/>
      <w:r w:rsidRPr="003E41FE">
        <w:rPr>
          <w:kern w:val="1"/>
          <w:lang w:eastAsia="ar-SA"/>
        </w:rPr>
        <w:t>медиатекстов</w:t>
      </w:r>
      <w:proofErr w:type="spellEnd"/>
      <w:r w:rsidRPr="003E41FE">
        <w:rPr>
          <w:kern w:val="1"/>
          <w:lang w:eastAsia="ar-SA"/>
        </w:rPr>
        <w:t xml:space="preserve"> как знаковых систем ("</w:t>
      </w:r>
      <w:proofErr w:type="spellStart"/>
      <w:r w:rsidRPr="003E41FE">
        <w:rPr>
          <w:kern w:val="1"/>
          <w:lang w:eastAsia="ar-SA"/>
        </w:rPr>
        <w:t>representation</w:t>
      </w:r>
      <w:proofErr w:type="spellEnd"/>
      <w:r w:rsidRPr="003E41FE">
        <w:rPr>
          <w:kern w:val="1"/>
          <w:lang w:eastAsia="ar-SA"/>
        </w:rPr>
        <w:t xml:space="preserve"> </w:t>
      </w:r>
      <w:proofErr w:type="spellStart"/>
      <w:r w:rsidRPr="003E41FE">
        <w:rPr>
          <w:kern w:val="1"/>
          <w:lang w:eastAsia="ar-SA"/>
        </w:rPr>
        <w:t>paradigm</w:t>
      </w:r>
      <w:proofErr w:type="spellEnd"/>
      <w:r w:rsidRPr="003E41FE">
        <w:rPr>
          <w:kern w:val="1"/>
          <w:lang w:eastAsia="ar-SA"/>
        </w:rPr>
        <w:t xml:space="preserve">"). Эти направления были впервые довольно подробно описаны и проанализированы </w:t>
      </w:r>
      <w:proofErr w:type="spellStart"/>
      <w:r w:rsidRPr="003E41FE">
        <w:rPr>
          <w:kern w:val="1"/>
          <w:lang w:eastAsia="ar-SA"/>
        </w:rPr>
        <w:t>Л.Мастерманом</w:t>
      </w:r>
      <w:proofErr w:type="spellEnd"/>
      <w:r w:rsidRPr="003E41FE">
        <w:rPr>
          <w:kern w:val="1"/>
          <w:lang w:eastAsia="ar-SA"/>
        </w:rPr>
        <w:t xml:space="preserve"> (</w:t>
      </w:r>
      <w:proofErr w:type="spellStart"/>
      <w:r w:rsidRPr="003E41FE">
        <w:rPr>
          <w:kern w:val="1"/>
          <w:lang w:eastAsia="ar-SA"/>
        </w:rPr>
        <w:t>L.Masterman</w:t>
      </w:r>
      <w:proofErr w:type="spellEnd"/>
      <w:r w:rsidRPr="003E41FE">
        <w:rPr>
          <w:kern w:val="1"/>
          <w:lang w:eastAsia="ar-SA"/>
        </w:rPr>
        <w:t xml:space="preserve">: 38, 20-32: 51, 22-23). </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При этом Л.</w:t>
      </w:r>
      <w:r w:rsidR="004E2D8B">
        <w:rPr>
          <w:kern w:val="1"/>
          <w:lang w:eastAsia="ar-SA"/>
        </w:rPr>
        <w:t xml:space="preserve"> </w:t>
      </w:r>
      <w:proofErr w:type="spellStart"/>
      <w:r w:rsidRPr="003E41FE">
        <w:rPr>
          <w:kern w:val="1"/>
          <w:lang w:eastAsia="ar-SA"/>
        </w:rPr>
        <w:t>Мастерман</w:t>
      </w:r>
      <w:proofErr w:type="spellEnd"/>
      <w:r w:rsidRPr="003E41FE">
        <w:rPr>
          <w:kern w:val="1"/>
          <w:lang w:eastAsia="ar-SA"/>
        </w:rPr>
        <w:t xml:space="preserve"> полагает, что успешное </w:t>
      </w:r>
      <w:proofErr w:type="spellStart"/>
      <w:r w:rsidRPr="003E41FE">
        <w:rPr>
          <w:kern w:val="1"/>
          <w:lang w:eastAsia="ar-SA"/>
        </w:rPr>
        <w:t>медиаобразование</w:t>
      </w:r>
      <w:proofErr w:type="spellEnd"/>
      <w:r w:rsidRPr="003E41FE">
        <w:rPr>
          <w:kern w:val="1"/>
          <w:lang w:eastAsia="ar-SA"/>
        </w:rPr>
        <w:t xml:space="preserve"> должно быть обусловлено следующими факторами: </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-ясное понимание педагогом целей обучения:</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-продуктивное обсуждение этих целей с учащимися, с учетом их собственных комментариев, приоритетов и энтузиазма;</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-регулярность проверки, анализа, (а если нужно - и пересмотра) целей занятий.</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 xml:space="preserve">Как уже отмечалось, ведущие британские </w:t>
      </w:r>
      <w:proofErr w:type="spellStart"/>
      <w:r w:rsidRPr="003E41FE">
        <w:rPr>
          <w:kern w:val="1"/>
          <w:lang w:eastAsia="ar-SA"/>
        </w:rPr>
        <w:t>медиапедагоги</w:t>
      </w:r>
      <w:proofErr w:type="spellEnd"/>
      <w:r w:rsidRPr="003E41FE">
        <w:rPr>
          <w:kern w:val="1"/>
          <w:lang w:eastAsia="ar-SA"/>
        </w:rPr>
        <w:t xml:space="preserve"> убеждены, что с расширением современных цифровых технологий критическое мышление по отношению к кино, видео, телевидению становится неотъемлемой частью грамотности в целом, "поэтому так важны умения создавать и использовать </w:t>
      </w:r>
      <w:proofErr w:type="spellStart"/>
      <w:r w:rsidRPr="003E41FE">
        <w:rPr>
          <w:kern w:val="1"/>
          <w:lang w:eastAsia="ar-SA"/>
        </w:rPr>
        <w:t>медиатексты</w:t>
      </w:r>
      <w:proofErr w:type="spellEnd"/>
      <w:r w:rsidRPr="003E41FE">
        <w:rPr>
          <w:kern w:val="1"/>
          <w:lang w:eastAsia="ar-SA"/>
        </w:rPr>
        <w:t xml:space="preserve">" (44, 4). В связи с этим предлагается базовая педагогическая методика, призванная облегчить британским учителям </w:t>
      </w:r>
      <w:proofErr w:type="spellStart"/>
      <w:r w:rsidRPr="003E41FE">
        <w:rPr>
          <w:kern w:val="1"/>
          <w:lang w:eastAsia="ar-SA"/>
        </w:rPr>
        <w:t>медиаобразование</w:t>
      </w:r>
      <w:proofErr w:type="spellEnd"/>
      <w:r w:rsidRPr="003E41FE">
        <w:rPr>
          <w:kern w:val="1"/>
          <w:lang w:eastAsia="ar-SA"/>
        </w:rPr>
        <w:t xml:space="preserve"> школьников. Данная методика содержит восемь основных подходов, основанных на рассмотрении вышеизложенных основных понятий </w:t>
      </w:r>
      <w:proofErr w:type="spellStart"/>
      <w:r w:rsidRPr="003E41FE">
        <w:rPr>
          <w:kern w:val="1"/>
          <w:lang w:eastAsia="ar-SA"/>
        </w:rPr>
        <w:t>медиаобразования</w:t>
      </w:r>
      <w:proofErr w:type="spellEnd"/>
      <w:r w:rsidRPr="003E41FE">
        <w:rPr>
          <w:kern w:val="1"/>
          <w:lang w:eastAsia="ar-SA"/>
        </w:rPr>
        <w:t xml:space="preserve"> (44, 7):</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1. "</w:t>
      </w:r>
      <w:proofErr w:type="spellStart"/>
      <w:r w:rsidRPr="003E41FE">
        <w:rPr>
          <w:kern w:val="1"/>
          <w:lang w:eastAsia="ar-SA"/>
        </w:rPr>
        <w:t>Freeze</w:t>
      </w:r>
      <w:proofErr w:type="spellEnd"/>
      <w:r w:rsidRPr="003E41FE">
        <w:rPr>
          <w:kern w:val="1"/>
          <w:lang w:eastAsia="ar-SA"/>
        </w:rPr>
        <w:t xml:space="preserve"> </w:t>
      </w:r>
      <w:proofErr w:type="spellStart"/>
      <w:r w:rsidRPr="003E41FE">
        <w:rPr>
          <w:kern w:val="1"/>
          <w:lang w:eastAsia="ar-SA"/>
        </w:rPr>
        <w:t>Frame</w:t>
      </w:r>
      <w:proofErr w:type="spellEnd"/>
      <w:r w:rsidRPr="003E41FE">
        <w:rPr>
          <w:kern w:val="1"/>
          <w:lang w:eastAsia="ar-SA"/>
        </w:rPr>
        <w:t>" ("Замораживание кадра");</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2. "</w:t>
      </w:r>
      <w:proofErr w:type="spellStart"/>
      <w:r w:rsidRPr="003E41FE">
        <w:rPr>
          <w:kern w:val="1"/>
          <w:lang w:eastAsia="ar-SA"/>
        </w:rPr>
        <w:t>Sound</w:t>
      </w:r>
      <w:proofErr w:type="spellEnd"/>
      <w:r w:rsidRPr="003E41FE">
        <w:rPr>
          <w:kern w:val="1"/>
          <w:lang w:eastAsia="ar-SA"/>
        </w:rPr>
        <w:t xml:space="preserve"> </w:t>
      </w:r>
      <w:proofErr w:type="spellStart"/>
      <w:r w:rsidRPr="003E41FE">
        <w:rPr>
          <w:kern w:val="1"/>
          <w:lang w:eastAsia="ar-SA"/>
        </w:rPr>
        <w:t>and</w:t>
      </w:r>
      <w:proofErr w:type="spellEnd"/>
      <w:r w:rsidRPr="003E41FE">
        <w:rPr>
          <w:kern w:val="1"/>
          <w:lang w:eastAsia="ar-SA"/>
        </w:rPr>
        <w:t xml:space="preserve"> </w:t>
      </w:r>
      <w:proofErr w:type="spellStart"/>
      <w:r w:rsidRPr="003E41FE">
        <w:rPr>
          <w:kern w:val="1"/>
          <w:lang w:eastAsia="ar-SA"/>
        </w:rPr>
        <w:t>Image</w:t>
      </w:r>
      <w:proofErr w:type="spellEnd"/>
      <w:r w:rsidRPr="003E41FE">
        <w:rPr>
          <w:kern w:val="1"/>
          <w:lang w:eastAsia="ar-SA"/>
        </w:rPr>
        <w:t>" ("Звук и изображение");</w:t>
      </w:r>
    </w:p>
    <w:p w:rsidR="003E41FE" w:rsidRPr="003E41FE" w:rsidRDefault="003E41FE" w:rsidP="003E41FE">
      <w:pPr>
        <w:widowControl w:val="0"/>
        <w:tabs>
          <w:tab w:val="left" w:pos="851"/>
          <w:tab w:val="left" w:pos="993"/>
        </w:tabs>
        <w:suppressAutoHyphens/>
        <w:jc w:val="both"/>
        <w:rPr>
          <w:kern w:val="1"/>
          <w:lang w:val="en-US" w:eastAsia="ar-SA"/>
        </w:rPr>
      </w:pPr>
      <w:r w:rsidRPr="003E41FE">
        <w:rPr>
          <w:kern w:val="1"/>
          <w:lang w:val="en-US" w:eastAsia="ar-SA"/>
        </w:rPr>
        <w:t>3. "Spot the Shots" ("</w:t>
      </w:r>
      <w:r w:rsidRPr="003E41FE">
        <w:rPr>
          <w:kern w:val="1"/>
          <w:lang w:eastAsia="ar-SA"/>
        </w:rPr>
        <w:t>Место</w:t>
      </w:r>
      <w:r w:rsidRPr="003E41FE">
        <w:rPr>
          <w:kern w:val="1"/>
          <w:lang w:val="en-US" w:eastAsia="ar-SA"/>
        </w:rPr>
        <w:t xml:space="preserve"> </w:t>
      </w:r>
      <w:r w:rsidRPr="003E41FE">
        <w:rPr>
          <w:kern w:val="1"/>
          <w:lang w:eastAsia="ar-SA"/>
        </w:rPr>
        <w:t>и</w:t>
      </w:r>
      <w:r w:rsidRPr="003E41FE">
        <w:rPr>
          <w:kern w:val="1"/>
          <w:lang w:val="en-US" w:eastAsia="ar-SA"/>
        </w:rPr>
        <w:t xml:space="preserve"> </w:t>
      </w:r>
      <w:r w:rsidRPr="003E41FE">
        <w:rPr>
          <w:kern w:val="1"/>
          <w:lang w:eastAsia="ar-SA"/>
        </w:rPr>
        <w:t>кадр</w:t>
      </w:r>
      <w:r w:rsidRPr="003E41FE">
        <w:rPr>
          <w:kern w:val="1"/>
          <w:lang w:val="en-US" w:eastAsia="ar-SA"/>
        </w:rPr>
        <w:t>");</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4. "</w:t>
      </w:r>
      <w:proofErr w:type="spellStart"/>
      <w:r w:rsidRPr="003E41FE">
        <w:rPr>
          <w:kern w:val="1"/>
          <w:lang w:eastAsia="ar-SA"/>
        </w:rPr>
        <w:t>Top</w:t>
      </w:r>
      <w:proofErr w:type="spellEnd"/>
      <w:r w:rsidRPr="003E41FE">
        <w:rPr>
          <w:kern w:val="1"/>
          <w:lang w:eastAsia="ar-SA"/>
        </w:rPr>
        <w:t xml:space="preserve"> </w:t>
      </w:r>
      <w:proofErr w:type="spellStart"/>
      <w:r w:rsidRPr="003E41FE">
        <w:rPr>
          <w:kern w:val="1"/>
          <w:lang w:eastAsia="ar-SA"/>
        </w:rPr>
        <w:t>and</w:t>
      </w:r>
      <w:proofErr w:type="spellEnd"/>
      <w:r w:rsidRPr="003E41FE">
        <w:rPr>
          <w:kern w:val="1"/>
          <w:lang w:eastAsia="ar-SA"/>
        </w:rPr>
        <w:t xml:space="preserve"> </w:t>
      </w:r>
      <w:proofErr w:type="spellStart"/>
      <w:r w:rsidRPr="003E41FE">
        <w:rPr>
          <w:kern w:val="1"/>
          <w:lang w:eastAsia="ar-SA"/>
        </w:rPr>
        <w:t>Tail</w:t>
      </w:r>
      <w:proofErr w:type="spellEnd"/>
      <w:r w:rsidRPr="003E41FE">
        <w:rPr>
          <w:kern w:val="1"/>
          <w:lang w:eastAsia="ar-SA"/>
        </w:rPr>
        <w:t>" ("Начало и конец")</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 xml:space="preserve">5. </w:t>
      </w:r>
      <w:proofErr w:type="spellStart"/>
      <w:r w:rsidRPr="003E41FE">
        <w:rPr>
          <w:kern w:val="1"/>
          <w:lang w:eastAsia="ar-SA"/>
        </w:rPr>
        <w:t>Attracting</w:t>
      </w:r>
      <w:proofErr w:type="spellEnd"/>
      <w:r w:rsidRPr="003E41FE">
        <w:rPr>
          <w:kern w:val="1"/>
          <w:lang w:eastAsia="ar-SA"/>
        </w:rPr>
        <w:t xml:space="preserve"> </w:t>
      </w:r>
      <w:proofErr w:type="spellStart"/>
      <w:r w:rsidRPr="003E41FE">
        <w:rPr>
          <w:kern w:val="1"/>
          <w:lang w:eastAsia="ar-SA"/>
        </w:rPr>
        <w:t>Audiences</w:t>
      </w:r>
      <w:proofErr w:type="spellEnd"/>
      <w:r w:rsidRPr="003E41FE">
        <w:rPr>
          <w:kern w:val="1"/>
          <w:lang w:eastAsia="ar-SA"/>
        </w:rPr>
        <w:t>" ("Привлечение аудитории");</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6. "</w:t>
      </w:r>
      <w:proofErr w:type="spellStart"/>
      <w:r w:rsidRPr="003E41FE">
        <w:rPr>
          <w:kern w:val="1"/>
          <w:lang w:eastAsia="ar-SA"/>
        </w:rPr>
        <w:t>Generic</w:t>
      </w:r>
      <w:proofErr w:type="spellEnd"/>
      <w:r w:rsidRPr="003E41FE">
        <w:rPr>
          <w:kern w:val="1"/>
          <w:lang w:eastAsia="ar-SA"/>
        </w:rPr>
        <w:t xml:space="preserve"> </w:t>
      </w:r>
      <w:proofErr w:type="spellStart"/>
      <w:r w:rsidRPr="003E41FE">
        <w:rPr>
          <w:kern w:val="1"/>
          <w:lang w:eastAsia="ar-SA"/>
        </w:rPr>
        <w:t>Translations</w:t>
      </w:r>
      <w:proofErr w:type="spellEnd"/>
      <w:r w:rsidRPr="003E41FE">
        <w:rPr>
          <w:kern w:val="1"/>
          <w:lang w:eastAsia="ar-SA"/>
        </w:rPr>
        <w:t>" ("Видовые трансформации");</w:t>
      </w:r>
    </w:p>
    <w:p w:rsidR="003E41FE" w:rsidRPr="003E41FE" w:rsidRDefault="003E41FE" w:rsidP="003E41FE">
      <w:pPr>
        <w:widowControl w:val="0"/>
        <w:tabs>
          <w:tab w:val="left" w:pos="851"/>
          <w:tab w:val="left" w:pos="993"/>
        </w:tabs>
        <w:suppressAutoHyphens/>
        <w:jc w:val="both"/>
        <w:rPr>
          <w:kern w:val="1"/>
          <w:lang w:eastAsia="ar-SA"/>
        </w:rPr>
      </w:pPr>
      <w:r w:rsidRPr="003E41FE">
        <w:rPr>
          <w:kern w:val="1"/>
          <w:lang w:eastAsia="ar-SA"/>
        </w:rPr>
        <w:t>7. "</w:t>
      </w:r>
      <w:proofErr w:type="spellStart"/>
      <w:r w:rsidRPr="003E41FE">
        <w:rPr>
          <w:kern w:val="1"/>
          <w:lang w:eastAsia="ar-SA"/>
        </w:rPr>
        <w:t>Cross-media</w:t>
      </w:r>
      <w:proofErr w:type="spellEnd"/>
      <w:r w:rsidRPr="003E41FE">
        <w:rPr>
          <w:kern w:val="1"/>
          <w:lang w:eastAsia="ar-SA"/>
        </w:rPr>
        <w:t xml:space="preserve"> </w:t>
      </w:r>
      <w:proofErr w:type="spellStart"/>
      <w:r w:rsidRPr="003E41FE">
        <w:rPr>
          <w:kern w:val="1"/>
          <w:lang w:eastAsia="ar-SA"/>
        </w:rPr>
        <w:t>Comparisons</w:t>
      </w:r>
      <w:proofErr w:type="spellEnd"/>
      <w:r w:rsidRPr="003E41FE">
        <w:rPr>
          <w:kern w:val="1"/>
          <w:lang w:eastAsia="ar-SA"/>
        </w:rPr>
        <w:t xml:space="preserve">" ("Сравнения </w:t>
      </w:r>
      <w:proofErr w:type="spellStart"/>
      <w:r w:rsidRPr="003E41FE">
        <w:rPr>
          <w:kern w:val="1"/>
          <w:lang w:eastAsia="ar-SA"/>
        </w:rPr>
        <w:t>медиатекстов</w:t>
      </w:r>
      <w:proofErr w:type="spellEnd"/>
      <w:r w:rsidRPr="003E41FE">
        <w:rPr>
          <w:kern w:val="1"/>
          <w:lang w:eastAsia="ar-SA"/>
        </w:rPr>
        <w:t>");</w:t>
      </w:r>
    </w:p>
    <w:p w:rsidR="003E41FE" w:rsidRDefault="003E41FE" w:rsidP="003E41FE">
      <w:pPr>
        <w:widowControl w:val="0"/>
        <w:tabs>
          <w:tab w:val="left" w:pos="851"/>
          <w:tab w:val="left" w:pos="993"/>
        </w:tabs>
        <w:suppressAutoHyphens/>
        <w:jc w:val="both"/>
        <w:rPr>
          <w:kern w:val="1"/>
          <w:lang w:eastAsia="ar-SA"/>
        </w:rPr>
      </w:pPr>
      <w:r w:rsidRPr="003E41FE">
        <w:rPr>
          <w:kern w:val="1"/>
          <w:lang w:eastAsia="ar-SA"/>
        </w:rPr>
        <w:t>8. "</w:t>
      </w:r>
      <w:proofErr w:type="spellStart"/>
      <w:r w:rsidRPr="003E41FE">
        <w:rPr>
          <w:kern w:val="1"/>
          <w:lang w:eastAsia="ar-SA"/>
        </w:rPr>
        <w:t>Simulation</w:t>
      </w:r>
      <w:proofErr w:type="spellEnd"/>
      <w:r w:rsidRPr="003E41FE">
        <w:rPr>
          <w:kern w:val="1"/>
          <w:lang w:eastAsia="ar-SA"/>
        </w:rPr>
        <w:t>" ("Имитация").</w:t>
      </w:r>
    </w:p>
    <w:p w:rsidR="00673F79" w:rsidRDefault="00673F79" w:rsidP="004E2D8B">
      <w:pPr>
        <w:tabs>
          <w:tab w:val="left" w:pos="426"/>
          <w:tab w:val="left" w:pos="851"/>
          <w:tab w:val="left" w:pos="993"/>
        </w:tabs>
        <w:jc w:val="both"/>
        <w:rPr>
          <w:b/>
        </w:rPr>
      </w:pPr>
    </w:p>
    <w:p w:rsidR="004E2D8B" w:rsidRPr="00222C13" w:rsidRDefault="004E2D8B" w:rsidP="004E2D8B">
      <w:pPr>
        <w:tabs>
          <w:tab w:val="left" w:pos="426"/>
          <w:tab w:val="left" w:pos="851"/>
          <w:tab w:val="left" w:pos="993"/>
        </w:tabs>
        <w:jc w:val="both"/>
        <w:rPr>
          <w:b/>
        </w:rPr>
      </w:pPr>
      <w:r>
        <w:rPr>
          <w:b/>
        </w:rPr>
        <w:t>Л</w:t>
      </w:r>
      <w:r w:rsidRPr="00222C13">
        <w:rPr>
          <w:b/>
        </w:rPr>
        <w:t>итература</w:t>
      </w:r>
      <w:r>
        <w:rPr>
          <w:b/>
        </w:rPr>
        <w:t>:</w:t>
      </w:r>
    </w:p>
    <w:p w:rsidR="004E2D8B" w:rsidRPr="005027D3" w:rsidRDefault="004E2D8B" w:rsidP="004E2D8B">
      <w:pPr>
        <w:jc w:val="both"/>
        <w:rPr>
          <w:rFonts w:eastAsiaTheme="minorEastAsia"/>
          <w:b/>
        </w:rPr>
      </w:pPr>
      <w:r w:rsidRPr="005027D3">
        <w:rPr>
          <w:rFonts w:eastAsiaTheme="minorEastAsia"/>
          <w:b/>
        </w:rPr>
        <w:t>Основная:</w:t>
      </w:r>
    </w:p>
    <w:p w:rsidR="004E2D8B" w:rsidRPr="005027D3" w:rsidRDefault="004E2D8B" w:rsidP="004E2D8B">
      <w:pPr>
        <w:jc w:val="both"/>
        <w:rPr>
          <w:rFonts w:eastAsiaTheme="minorEastAsia"/>
          <w:lang w:val="en-US"/>
        </w:rPr>
      </w:pPr>
      <w:r w:rsidRPr="005027D3">
        <w:rPr>
          <w:rFonts w:eastAsiaTheme="minorEastAsia"/>
        </w:rPr>
        <w:t xml:space="preserve">1 </w:t>
      </w:r>
      <w:proofErr w:type="spellStart"/>
      <w:r w:rsidRPr="005027D3">
        <w:rPr>
          <w:rFonts w:eastAsiaTheme="minorEastAsia"/>
        </w:rPr>
        <w:t>Шнекендорф</w:t>
      </w:r>
      <w:proofErr w:type="spellEnd"/>
      <w:r w:rsidRPr="005027D3">
        <w:rPr>
          <w:rFonts w:eastAsiaTheme="minorEastAsia"/>
        </w:rPr>
        <w:t xml:space="preserve"> З.К. Конвенция о правах ребенка. Путеводитель</w:t>
      </w:r>
      <w:r w:rsidRPr="005027D3">
        <w:rPr>
          <w:rFonts w:eastAsiaTheme="minorEastAsia"/>
          <w:lang w:val="en-US"/>
        </w:rPr>
        <w:t xml:space="preserve">. - </w:t>
      </w:r>
      <w:r w:rsidRPr="005027D3">
        <w:rPr>
          <w:rFonts w:eastAsiaTheme="minorEastAsia"/>
        </w:rPr>
        <w:t>М</w:t>
      </w:r>
      <w:r w:rsidRPr="005027D3">
        <w:rPr>
          <w:rFonts w:eastAsiaTheme="minorEastAsia"/>
          <w:lang w:val="en-US"/>
        </w:rPr>
        <w:t xml:space="preserve">., 2001 </w:t>
      </w:r>
      <w:r w:rsidRPr="005027D3">
        <w:rPr>
          <w:rFonts w:eastAsiaTheme="minorEastAsia"/>
        </w:rPr>
        <w:t>г</w:t>
      </w:r>
      <w:r w:rsidRPr="005027D3">
        <w:rPr>
          <w:rFonts w:eastAsiaTheme="minorEastAsia"/>
          <w:lang w:val="en-US"/>
        </w:rPr>
        <w:t>. (search.rsl.ru/</w:t>
      </w:r>
      <w:proofErr w:type="spellStart"/>
      <w:r w:rsidRPr="005027D3">
        <w:rPr>
          <w:rFonts w:eastAsiaTheme="minorEastAsia"/>
          <w:lang w:val="en-US"/>
        </w:rPr>
        <w:t>ru</w:t>
      </w:r>
      <w:proofErr w:type="spellEnd"/>
      <w:r w:rsidRPr="005027D3">
        <w:rPr>
          <w:rFonts w:eastAsiaTheme="minorEastAsia"/>
          <w:lang w:val="en-US"/>
        </w:rPr>
        <w:t>/record/01000710125)</w:t>
      </w:r>
    </w:p>
    <w:p w:rsidR="004E2D8B" w:rsidRPr="005027D3" w:rsidRDefault="004E2D8B" w:rsidP="004E2D8B">
      <w:pPr>
        <w:jc w:val="both"/>
        <w:rPr>
          <w:rFonts w:eastAsiaTheme="minorEastAsia"/>
          <w:lang w:val="en-US"/>
        </w:rPr>
      </w:pPr>
      <w:r w:rsidRPr="005027D3">
        <w:rPr>
          <w:rFonts w:eastAsiaTheme="minorEastAsia"/>
        </w:rPr>
        <w:t xml:space="preserve">2 Права ребенка: пособие для журналистов, Ижевск.  </w:t>
      </w:r>
      <w:r w:rsidRPr="005027D3">
        <w:rPr>
          <w:rFonts w:eastAsiaTheme="minorEastAsia"/>
          <w:lang w:val="en-US"/>
        </w:rPr>
        <w:t>- 2009 г. (linia.udm.net/publications/6)</w:t>
      </w:r>
    </w:p>
    <w:p w:rsidR="004E2D8B" w:rsidRPr="005027D3" w:rsidRDefault="004E2D8B" w:rsidP="004E2D8B">
      <w:pPr>
        <w:jc w:val="both"/>
        <w:rPr>
          <w:rFonts w:eastAsiaTheme="minorEastAsia"/>
        </w:rPr>
      </w:pPr>
      <w:r w:rsidRPr="005027D3">
        <w:rPr>
          <w:rFonts w:eastAsiaTheme="minorEastAsia"/>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5027D3">
        <w:rPr>
          <w:rFonts w:eastAsiaTheme="minorEastAsia"/>
          <w:lang w:val="en-US"/>
        </w:rPr>
        <w:t>unicef</w:t>
      </w:r>
      <w:proofErr w:type="spellEnd"/>
      <w:r w:rsidRPr="005027D3">
        <w:rPr>
          <w:rFonts w:eastAsiaTheme="minorEastAsia"/>
        </w:rPr>
        <w:t>.</w:t>
      </w:r>
      <w:r w:rsidRPr="005027D3">
        <w:rPr>
          <w:rFonts w:eastAsiaTheme="minorEastAsia"/>
          <w:lang w:val="en-US"/>
        </w:rPr>
        <w:t>org</w:t>
      </w:r>
      <w:r w:rsidRPr="005027D3">
        <w:rPr>
          <w:rFonts w:eastAsiaTheme="minorEastAsia"/>
        </w:rPr>
        <w:t>/</w:t>
      </w:r>
      <w:proofErr w:type="spellStart"/>
      <w:r w:rsidRPr="005027D3">
        <w:rPr>
          <w:rFonts w:eastAsiaTheme="minorEastAsia"/>
          <w:lang w:val="en-US"/>
        </w:rPr>
        <w:t>eca</w:t>
      </w:r>
      <w:proofErr w:type="spellEnd"/>
      <w:r w:rsidRPr="005027D3">
        <w:rPr>
          <w:rFonts w:eastAsiaTheme="minorEastAsia"/>
        </w:rPr>
        <w:t>/</w:t>
      </w:r>
      <w:r w:rsidRPr="005027D3">
        <w:rPr>
          <w:rFonts w:eastAsiaTheme="minorEastAsia"/>
          <w:lang w:val="en-US"/>
        </w:rPr>
        <w:t>Child</w:t>
      </w:r>
      <w:r w:rsidRPr="005027D3">
        <w:rPr>
          <w:rFonts w:eastAsiaTheme="minorEastAsia"/>
        </w:rPr>
        <w:t>_</w:t>
      </w:r>
      <w:r w:rsidRPr="005027D3">
        <w:rPr>
          <w:rFonts w:eastAsiaTheme="minorEastAsia"/>
          <w:lang w:val="en-US"/>
        </w:rPr>
        <w:t>Rights</w:t>
      </w:r>
      <w:r w:rsidRPr="005027D3">
        <w:rPr>
          <w:rFonts w:eastAsiaTheme="minorEastAsia"/>
        </w:rPr>
        <w:t>)</w:t>
      </w:r>
    </w:p>
    <w:p w:rsidR="004E2D8B" w:rsidRPr="005027D3" w:rsidRDefault="004E2D8B" w:rsidP="004E2D8B">
      <w:pPr>
        <w:jc w:val="both"/>
        <w:rPr>
          <w:rFonts w:eastAsiaTheme="minorEastAsia"/>
        </w:rPr>
      </w:pPr>
      <w:r w:rsidRPr="005027D3">
        <w:rPr>
          <w:rFonts w:eastAsiaTheme="minorEastAsia"/>
        </w:rPr>
        <w:t xml:space="preserve">4 </w:t>
      </w:r>
      <w:proofErr w:type="spellStart"/>
      <w:r w:rsidRPr="005027D3">
        <w:rPr>
          <w:rFonts w:eastAsiaTheme="minorEastAsia"/>
        </w:rPr>
        <w:t>Смаль</w:t>
      </w:r>
      <w:proofErr w:type="spellEnd"/>
      <w:r w:rsidRPr="005027D3">
        <w:rPr>
          <w:rFonts w:eastAsiaTheme="minorEastAsia"/>
        </w:rPr>
        <w:t xml:space="preserve"> Ж.А. Правовая тематика в журналистике. Вестник ВГУ. Серия Филология. Журналистика. (</w:t>
      </w:r>
      <w:proofErr w:type="gramStart"/>
      <w:r w:rsidRPr="005027D3">
        <w:rPr>
          <w:rFonts w:eastAsiaTheme="minorEastAsia"/>
        </w:rPr>
        <w:t>jour.vsu.ru/</w:t>
      </w:r>
      <w:proofErr w:type="spellStart"/>
      <w:r w:rsidRPr="005027D3">
        <w:rPr>
          <w:rFonts w:eastAsiaTheme="minorEastAsia"/>
        </w:rPr>
        <w:t>index.php?Itemid</w:t>
      </w:r>
      <w:proofErr w:type="spellEnd"/>
      <w:proofErr w:type="gramEnd"/>
      <w:r w:rsidRPr="005027D3">
        <w:rPr>
          <w:rFonts w:eastAsiaTheme="minorEastAsia"/>
        </w:rPr>
        <w:t>=9&amp;..)</w:t>
      </w:r>
    </w:p>
    <w:p w:rsidR="004E2D8B" w:rsidRPr="005027D3" w:rsidRDefault="004E2D8B" w:rsidP="004E2D8B">
      <w:pPr>
        <w:jc w:val="both"/>
        <w:rPr>
          <w:rFonts w:eastAsiaTheme="minorEastAsia"/>
        </w:rPr>
      </w:pPr>
      <w:r w:rsidRPr="005027D3">
        <w:rPr>
          <w:rFonts w:eastAsiaTheme="minorEastAsia"/>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5027D3">
        <w:rPr>
          <w:rFonts w:eastAsiaTheme="minorEastAsia"/>
        </w:rPr>
        <w:t>files</w:t>
      </w:r>
      <w:proofErr w:type="spellEnd"/>
      <w:r w:rsidRPr="005027D3">
        <w:rPr>
          <w:rFonts w:eastAsiaTheme="minorEastAsia"/>
        </w:rPr>
        <w:t>/8713/6021/9627)</w:t>
      </w:r>
    </w:p>
    <w:p w:rsidR="004E2D8B" w:rsidRPr="005027D3" w:rsidRDefault="004E2D8B" w:rsidP="004E2D8B">
      <w:pPr>
        <w:jc w:val="both"/>
        <w:rPr>
          <w:rFonts w:eastAsiaTheme="minorEastAsia"/>
          <w:b/>
        </w:rPr>
      </w:pPr>
      <w:r w:rsidRPr="005027D3">
        <w:rPr>
          <w:rFonts w:eastAsiaTheme="minorEastAsia"/>
          <w:b/>
        </w:rPr>
        <w:t>Дополнительная:</w:t>
      </w:r>
    </w:p>
    <w:p w:rsidR="004E2D8B" w:rsidRPr="005027D3" w:rsidRDefault="004E2D8B" w:rsidP="004E2D8B">
      <w:pPr>
        <w:jc w:val="both"/>
        <w:rPr>
          <w:rFonts w:eastAsiaTheme="minorEastAsia"/>
        </w:rPr>
      </w:pPr>
      <w:r w:rsidRPr="005027D3">
        <w:rPr>
          <w:rFonts w:eastAsiaTheme="minorEastAsia"/>
        </w:rPr>
        <w:lastRenderedPageBreak/>
        <w:t xml:space="preserve">6 </w:t>
      </w:r>
      <w:proofErr w:type="spellStart"/>
      <w:r w:rsidRPr="005027D3">
        <w:rPr>
          <w:rFonts w:eastAsiaTheme="minorEastAsia"/>
        </w:rPr>
        <w:t>ИксановаГ</w:t>
      </w:r>
      <w:proofErr w:type="spellEnd"/>
      <w:r w:rsidRPr="005027D3">
        <w:rPr>
          <w:rFonts w:eastAsiaTheme="minorEastAsia"/>
        </w:rPr>
        <w:t xml:space="preserve">. Права ребенка приоритет в </w:t>
      </w:r>
      <w:proofErr w:type="spellStart"/>
      <w:r w:rsidRPr="005027D3">
        <w:rPr>
          <w:rFonts w:eastAsiaTheme="minorEastAsia"/>
        </w:rPr>
        <w:t>законодательсте</w:t>
      </w:r>
      <w:proofErr w:type="spellEnd"/>
      <w:r w:rsidRPr="005027D3">
        <w:rPr>
          <w:rFonts w:eastAsiaTheme="minorEastAsia"/>
        </w:rPr>
        <w:t xml:space="preserve"> Казахстана, Астана, 2015. (zakon.kz/4627346-g.-iksanova)</w:t>
      </w:r>
    </w:p>
    <w:p w:rsidR="004E2D8B" w:rsidRPr="005027D3" w:rsidRDefault="004E2D8B" w:rsidP="004E2D8B">
      <w:pPr>
        <w:jc w:val="both"/>
        <w:rPr>
          <w:rFonts w:eastAsiaTheme="minorEastAsia"/>
        </w:rPr>
      </w:pPr>
      <w:r w:rsidRPr="005027D3">
        <w:rPr>
          <w:rFonts w:eastAsiaTheme="minorEastAsia"/>
        </w:rPr>
        <w:t xml:space="preserve">7 Михалева Г.В. </w:t>
      </w:r>
      <w:proofErr w:type="spellStart"/>
      <w:r w:rsidRPr="005027D3">
        <w:rPr>
          <w:rFonts w:eastAsiaTheme="minorEastAsia"/>
        </w:rPr>
        <w:t>Медиаобразование</w:t>
      </w:r>
      <w:proofErr w:type="spellEnd"/>
      <w:r w:rsidRPr="005027D3">
        <w:rPr>
          <w:rFonts w:eastAsiaTheme="minorEastAsia"/>
        </w:rPr>
        <w:t xml:space="preserve"> в Великобритании. История и современность. (urf.podelise.ru/</w:t>
      </w:r>
      <w:proofErr w:type="spellStart"/>
      <w:r w:rsidRPr="005027D3">
        <w:rPr>
          <w:rFonts w:eastAsiaTheme="minorEastAsia"/>
        </w:rPr>
        <w:t>docs</w:t>
      </w:r>
      <w:proofErr w:type="spellEnd"/>
      <w:r w:rsidRPr="005027D3">
        <w:rPr>
          <w:rFonts w:eastAsiaTheme="minorEastAsia"/>
        </w:rPr>
        <w:t>/98/</w:t>
      </w:r>
      <w:proofErr w:type="spellStart"/>
      <w:r w:rsidRPr="005027D3">
        <w:rPr>
          <w:rFonts w:eastAsiaTheme="minorEastAsia"/>
        </w:rPr>
        <w:t>index</w:t>
      </w:r>
      <w:proofErr w:type="spellEnd"/>
      <w:r w:rsidRPr="005027D3">
        <w:rPr>
          <w:rFonts w:eastAsiaTheme="minorEastAsia"/>
        </w:rPr>
        <w:t>)</w:t>
      </w:r>
    </w:p>
    <w:p w:rsidR="004E2D8B" w:rsidRDefault="004E2D8B" w:rsidP="004E2D8B">
      <w:pPr>
        <w:tabs>
          <w:tab w:val="left" w:pos="-142"/>
        </w:tabs>
        <w:rPr>
          <w:rFonts w:eastAsiaTheme="minorEastAsia"/>
        </w:rPr>
      </w:pPr>
      <w:r w:rsidRPr="005027D3">
        <w:rPr>
          <w:rFonts w:eastAsiaTheme="minorEastAsia"/>
        </w:rPr>
        <w:t xml:space="preserve">8 Международные стандарты в области соблюдения прав детей и их имплементация в </w:t>
      </w:r>
    </w:p>
    <w:p w:rsidR="004E2D8B" w:rsidRDefault="004E2D8B" w:rsidP="004E2D8B">
      <w:pPr>
        <w:tabs>
          <w:tab w:val="left" w:pos="-142"/>
        </w:tabs>
        <w:rPr>
          <w:rFonts w:eastAsiaTheme="minorEastAsia"/>
        </w:rPr>
      </w:pPr>
      <w:r>
        <w:rPr>
          <w:rFonts w:eastAsiaTheme="minorEastAsia"/>
        </w:rPr>
        <w:t xml:space="preserve">    </w:t>
      </w:r>
      <w:r w:rsidRPr="005027D3">
        <w:rPr>
          <w:rFonts w:eastAsiaTheme="minorEastAsia"/>
        </w:rPr>
        <w:t xml:space="preserve">национальное законодательство. </w:t>
      </w:r>
      <w:r w:rsidRPr="00631B3D">
        <w:rPr>
          <w:rFonts w:eastAsiaTheme="minorEastAsia"/>
        </w:rPr>
        <w:t xml:space="preserve">(- </w:t>
      </w:r>
      <w:hyperlink r:id="rId7" w:history="1">
        <w:r w:rsidR="00A90D21" w:rsidRPr="00631B3D">
          <w:rPr>
            <w:rStyle w:val="a5"/>
            <w:rFonts w:eastAsiaTheme="minorEastAsia"/>
            <w:color w:val="auto"/>
          </w:rPr>
          <w:t>http://www.ombudsman.kz</w:t>
        </w:r>
      </w:hyperlink>
      <w:r w:rsidRPr="00631B3D">
        <w:rPr>
          <w:rFonts w:eastAsiaTheme="minorEastAsia"/>
        </w:rPr>
        <w:t>)</w:t>
      </w:r>
    </w:p>
    <w:p w:rsidR="00A90D21" w:rsidRPr="00A90D21" w:rsidRDefault="00A90D21" w:rsidP="00A90D21">
      <w:pPr>
        <w:tabs>
          <w:tab w:val="left" w:pos="-142"/>
        </w:tabs>
        <w:rPr>
          <w:b/>
        </w:rPr>
      </w:pPr>
      <w:r w:rsidRPr="00A90D21">
        <w:rPr>
          <w:rFonts w:eastAsiaTheme="minorEastAsia"/>
          <w:b/>
        </w:rPr>
        <w:t>Контрольные вопросы:</w:t>
      </w:r>
    </w:p>
    <w:p w:rsidR="00A90D21" w:rsidRDefault="00631B3D" w:rsidP="00A90D21">
      <w:pPr>
        <w:pStyle w:val="a7"/>
        <w:numPr>
          <w:ilvl w:val="0"/>
          <w:numId w:val="40"/>
        </w:numPr>
        <w:tabs>
          <w:tab w:val="left" w:pos="-142"/>
        </w:tabs>
        <w:rPr>
          <w:sz w:val="24"/>
          <w:szCs w:val="24"/>
        </w:rPr>
      </w:pPr>
      <w:r w:rsidRPr="00631B3D">
        <w:rPr>
          <w:sz w:val="24"/>
          <w:szCs w:val="24"/>
        </w:rPr>
        <w:t xml:space="preserve">Охарактеризуйте </w:t>
      </w:r>
      <w:proofErr w:type="spellStart"/>
      <w:r>
        <w:rPr>
          <w:sz w:val="24"/>
          <w:szCs w:val="24"/>
        </w:rPr>
        <w:t>медиаобразование</w:t>
      </w:r>
      <w:proofErr w:type="spellEnd"/>
      <w:r>
        <w:rPr>
          <w:sz w:val="24"/>
          <w:szCs w:val="24"/>
        </w:rPr>
        <w:t xml:space="preserve"> Великобритании.</w:t>
      </w:r>
    </w:p>
    <w:p w:rsidR="00631B3D" w:rsidRDefault="00631B3D" w:rsidP="00A90D21">
      <w:pPr>
        <w:pStyle w:val="a7"/>
        <w:numPr>
          <w:ilvl w:val="0"/>
          <w:numId w:val="40"/>
        </w:numPr>
        <w:tabs>
          <w:tab w:val="left" w:pos="-142"/>
        </w:tabs>
        <w:rPr>
          <w:sz w:val="24"/>
          <w:szCs w:val="24"/>
        </w:rPr>
      </w:pPr>
      <w:r>
        <w:rPr>
          <w:sz w:val="24"/>
          <w:szCs w:val="24"/>
        </w:rPr>
        <w:t xml:space="preserve">Какие организации Британии занимаются </w:t>
      </w:r>
      <w:proofErr w:type="spellStart"/>
      <w:r>
        <w:rPr>
          <w:sz w:val="24"/>
          <w:szCs w:val="24"/>
        </w:rPr>
        <w:t>медиаобразованием</w:t>
      </w:r>
      <w:proofErr w:type="spellEnd"/>
      <w:r>
        <w:rPr>
          <w:sz w:val="24"/>
          <w:szCs w:val="24"/>
        </w:rPr>
        <w:t>?</w:t>
      </w:r>
    </w:p>
    <w:p w:rsidR="00631B3D" w:rsidRDefault="00631B3D" w:rsidP="00631B3D">
      <w:pPr>
        <w:pStyle w:val="a7"/>
        <w:numPr>
          <w:ilvl w:val="0"/>
          <w:numId w:val="40"/>
        </w:numPr>
        <w:tabs>
          <w:tab w:val="left" w:pos="-142"/>
        </w:tabs>
        <w:rPr>
          <w:sz w:val="24"/>
          <w:szCs w:val="24"/>
        </w:rPr>
      </w:pPr>
      <w:r>
        <w:rPr>
          <w:sz w:val="24"/>
          <w:szCs w:val="24"/>
        </w:rPr>
        <w:t xml:space="preserve">Какие </w:t>
      </w:r>
      <w:r>
        <w:rPr>
          <w:sz w:val="24"/>
          <w:szCs w:val="24"/>
        </w:rPr>
        <w:t>организации Англии</w:t>
      </w:r>
      <w:r>
        <w:rPr>
          <w:sz w:val="24"/>
          <w:szCs w:val="24"/>
        </w:rPr>
        <w:t xml:space="preserve"> занимаются </w:t>
      </w:r>
      <w:proofErr w:type="spellStart"/>
      <w:r>
        <w:rPr>
          <w:sz w:val="24"/>
          <w:szCs w:val="24"/>
        </w:rPr>
        <w:t>медиаобразованием</w:t>
      </w:r>
      <w:proofErr w:type="spellEnd"/>
      <w:r>
        <w:rPr>
          <w:sz w:val="24"/>
          <w:szCs w:val="24"/>
        </w:rPr>
        <w:t>?</w:t>
      </w:r>
    </w:p>
    <w:p w:rsidR="00631B3D" w:rsidRDefault="00631B3D" w:rsidP="00A90D21">
      <w:pPr>
        <w:pStyle w:val="a7"/>
        <w:numPr>
          <w:ilvl w:val="0"/>
          <w:numId w:val="40"/>
        </w:numPr>
        <w:tabs>
          <w:tab w:val="left" w:pos="-142"/>
        </w:tabs>
        <w:rPr>
          <w:sz w:val="24"/>
          <w:szCs w:val="24"/>
        </w:rPr>
      </w:pPr>
      <w:r>
        <w:rPr>
          <w:sz w:val="24"/>
          <w:szCs w:val="24"/>
        </w:rPr>
        <w:t xml:space="preserve">Какими факторами обусловлено успешное </w:t>
      </w:r>
      <w:proofErr w:type="spellStart"/>
      <w:r>
        <w:rPr>
          <w:sz w:val="24"/>
          <w:szCs w:val="24"/>
        </w:rPr>
        <w:t>медиобразование</w:t>
      </w:r>
      <w:proofErr w:type="spellEnd"/>
      <w:r>
        <w:rPr>
          <w:sz w:val="24"/>
          <w:szCs w:val="24"/>
        </w:rPr>
        <w:t>?</w:t>
      </w:r>
    </w:p>
    <w:p w:rsidR="00631B3D" w:rsidRPr="00631B3D" w:rsidRDefault="00631B3D" w:rsidP="00A90D21">
      <w:pPr>
        <w:pStyle w:val="a7"/>
        <w:numPr>
          <w:ilvl w:val="0"/>
          <w:numId w:val="40"/>
        </w:numPr>
        <w:tabs>
          <w:tab w:val="left" w:pos="-142"/>
        </w:tabs>
        <w:rPr>
          <w:sz w:val="24"/>
          <w:szCs w:val="24"/>
        </w:rPr>
      </w:pPr>
      <w:r>
        <w:rPr>
          <w:sz w:val="24"/>
          <w:szCs w:val="24"/>
        </w:rPr>
        <w:t xml:space="preserve">Как развивается </w:t>
      </w:r>
      <w:proofErr w:type="spellStart"/>
      <w:r>
        <w:rPr>
          <w:sz w:val="24"/>
          <w:szCs w:val="24"/>
        </w:rPr>
        <w:t>медиаобразование</w:t>
      </w:r>
      <w:proofErr w:type="spellEnd"/>
      <w:r>
        <w:rPr>
          <w:sz w:val="24"/>
          <w:szCs w:val="24"/>
        </w:rPr>
        <w:t xml:space="preserve"> в Шотландии?</w:t>
      </w:r>
    </w:p>
    <w:sectPr w:rsidR="00631B3D" w:rsidRPr="00631B3D" w:rsidSect="00B748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960" w:hanging="360"/>
      </w:pPr>
      <w:rPr>
        <w:rFonts w:ascii="Symbol" w:hAnsi="Symbol" w:cs="Symbol"/>
        <w:b/>
      </w:rPr>
    </w:lvl>
  </w:abstractNum>
  <w:abstractNum w:abstractNumId="2"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4360EE"/>
    <w:multiLevelType w:val="hybridMultilevel"/>
    <w:tmpl w:val="CA7A5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E45496"/>
    <w:multiLevelType w:val="hybridMultilevel"/>
    <w:tmpl w:val="92F8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122A2"/>
    <w:multiLevelType w:val="hybridMultilevel"/>
    <w:tmpl w:val="A0B23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5B7D06"/>
    <w:multiLevelType w:val="hybridMultilevel"/>
    <w:tmpl w:val="43A43744"/>
    <w:lvl w:ilvl="0" w:tplc="F47AAA36">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F32FF5"/>
    <w:multiLevelType w:val="multilevel"/>
    <w:tmpl w:val="0000000B"/>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BFA1591"/>
    <w:multiLevelType w:val="hybridMultilevel"/>
    <w:tmpl w:val="5C0E0886"/>
    <w:lvl w:ilvl="0" w:tplc="A74204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DDC6CEA"/>
    <w:multiLevelType w:val="hybridMultilevel"/>
    <w:tmpl w:val="B344C37C"/>
    <w:lvl w:ilvl="0" w:tplc="F47AAA36">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4451BD"/>
    <w:multiLevelType w:val="hybridMultilevel"/>
    <w:tmpl w:val="2250A62C"/>
    <w:lvl w:ilvl="0" w:tplc="F47AAA36">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182664"/>
    <w:multiLevelType w:val="hybridMultilevel"/>
    <w:tmpl w:val="D9EE0632"/>
    <w:lvl w:ilvl="0" w:tplc="F47AAA36">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FF0D55"/>
    <w:multiLevelType w:val="hybridMultilevel"/>
    <w:tmpl w:val="4EC670E4"/>
    <w:lvl w:ilvl="0" w:tplc="FA844B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626F91"/>
    <w:multiLevelType w:val="hybridMultilevel"/>
    <w:tmpl w:val="B5F89070"/>
    <w:lvl w:ilvl="0" w:tplc="5A446D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F216D7"/>
    <w:multiLevelType w:val="multilevel"/>
    <w:tmpl w:val="CF5CB188"/>
    <w:lvl w:ilvl="0">
      <w:start w:val="2"/>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1E347478"/>
    <w:multiLevelType w:val="hybridMultilevel"/>
    <w:tmpl w:val="BDDC4C50"/>
    <w:lvl w:ilvl="0" w:tplc="FA844B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07478"/>
    <w:multiLevelType w:val="hybridMultilevel"/>
    <w:tmpl w:val="3198DBC8"/>
    <w:lvl w:ilvl="0" w:tplc="FBEE8F0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671AF7"/>
    <w:multiLevelType w:val="hybridMultilevel"/>
    <w:tmpl w:val="69FA344A"/>
    <w:lvl w:ilvl="0" w:tplc="07C0BD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D721B3D"/>
    <w:multiLevelType w:val="hybridMultilevel"/>
    <w:tmpl w:val="91087E90"/>
    <w:lvl w:ilvl="0" w:tplc="FA844B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08225E"/>
    <w:multiLevelType w:val="hybridMultilevel"/>
    <w:tmpl w:val="48C4D8A2"/>
    <w:lvl w:ilvl="0" w:tplc="409AD4F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40645"/>
    <w:multiLevelType w:val="hybridMultilevel"/>
    <w:tmpl w:val="1514FA52"/>
    <w:lvl w:ilvl="0" w:tplc="DB6E834A">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408540C"/>
    <w:multiLevelType w:val="multilevel"/>
    <w:tmpl w:val="0000000B"/>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AFF01DB"/>
    <w:multiLevelType w:val="hybridMultilevel"/>
    <w:tmpl w:val="6AB891CC"/>
    <w:lvl w:ilvl="0" w:tplc="A0CE7CB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4E080C"/>
    <w:multiLevelType w:val="hybridMultilevel"/>
    <w:tmpl w:val="AA90DD96"/>
    <w:lvl w:ilvl="0" w:tplc="07C0BD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D916D76"/>
    <w:multiLevelType w:val="hybridMultilevel"/>
    <w:tmpl w:val="0A8285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993C68"/>
    <w:multiLevelType w:val="hybridMultilevel"/>
    <w:tmpl w:val="698EFA8A"/>
    <w:lvl w:ilvl="0" w:tplc="F47AAA36">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653CF"/>
    <w:multiLevelType w:val="hybridMultilevel"/>
    <w:tmpl w:val="BF20E4A6"/>
    <w:lvl w:ilvl="0" w:tplc="409AD4F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9344B5"/>
    <w:multiLevelType w:val="hybridMultilevel"/>
    <w:tmpl w:val="27DA3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884757"/>
    <w:multiLevelType w:val="hybridMultilevel"/>
    <w:tmpl w:val="18EEC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2727E8"/>
    <w:multiLevelType w:val="hybridMultilevel"/>
    <w:tmpl w:val="E6FE5614"/>
    <w:lvl w:ilvl="0" w:tplc="CDBADFF8">
      <w:start w:val="1"/>
      <w:numFmt w:val="decimal"/>
      <w:lvlText w:val="%1"/>
      <w:lvlJc w:val="left"/>
      <w:pPr>
        <w:ind w:left="714" w:hanging="360"/>
      </w:pPr>
      <w:rPr>
        <w:rFonts w:hint="default"/>
      </w:rPr>
    </w:lvl>
    <w:lvl w:ilvl="1" w:tplc="04190019" w:tentative="1">
      <w:start w:val="1"/>
      <w:numFmt w:val="lowerLetter"/>
      <w:lvlText w:val="%2."/>
      <w:lvlJc w:val="left"/>
      <w:pPr>
        <w:ind w:left="1434" w:hanging="360"/>
      </w:pPr>
    </w:lvl>
    <w:lvl w:ilvl="2" w:tplc="0419001B" w:tentative="1">
      <w:start w:val="1"/>
      <w:numFmt w:val="lowerRoman"/>
      <w:lvlText w:val="%3."/>
      <w:lvlJc w:val="right"/>
      <w:pPr>
        <w:ind w:left="2154" w:hanging="180"/>
      </w:pPr>
    </w:lvl>
    <w:lvl w:ilvl="3" w:tplc="0419000F" w:tentative="1">
      <w:start w:val="1"/>
      <w:numFmt w:val="decimal"/>
      <w:lvlText w:val="%4."/>
      <w:lvlJc w:val="left"/>
      <w:pPr>
        <w:ind w:left="2874" w:hanging="360"/>
      </w:pPr>
    </w:lvl>
    <w:lvl w:ilvl="4" w:tplc="04190019" w:tentative="1">
      <w:start w:val="1"/>
      <w:numFmt w:val="lowerLetter"/>
      <w:lvlText w:val="%5."/>
      <w:lvlJc w:val="left"/>
      <w:pPr>
        <w:ind w:left="3594" w:hanging="360"/>
      </w:pPr>
    </w:lvl>
    <w:lvl w:ilvl="5" w:tplc="0419001B" w:tentative="1">
      <w:start w:val="1"/>
      <w:numFmt w:val="lowerRoman"/>
      <w:lvlText w:val="%6."/>
      <w:lvlJc w:val="right"/>
      <w:pPr>
        <w:ind w:left="4314" w:hanging="180"/>
      </w:pPr>
    </w:lvl>
    <w:lvl w:ilvl="6" w:tplc="0419000F" w:tentative="1">
      <w:start w:val="1"/>
      <w:numFmt w:val="decimal"/>
      <w:lvlText w:val="%7."/>
      <w:lvlJc w:val="left"/>
      <w:pPr>
        <w:ind w:left="5034" w:hanging="360"/>
      </w:pPr>
    </w:lvl>
    <w:lvl w:ilvl="7" w:tplc="04190019" w:tentative="1">
      <w:start w:val="1"/>
      <w:numFmt w:val="lowerLetter"/>
      <w:lvlText w:val="%8."/>
      <w:lvlJc w:val="left"/>
      <w:pPr>
        <w:ind w:left="5754" w:hanging="360"/>
      </w:pPr>
    </w:lvl>
    <w:lvl w:ilvl="8" w:tplc="0419001B" w:tentative="1">
      <w:start w:val="1"/>
      <w:numFmt w:val="lowerRoman"/>
      <w:lvlText w:val="%9."/>
      <w:lvlJc w:val="right"/>
      <w:pPr>
        <w:ind w:left="6474" w:hanging="180"/>
      </w:pPr>
    </w:lvl>
  </w:abstractNum>
  <w:abstractNum w:abstractNumId="30" w15:restartNumberingAfterBreak="0">
    <w:nsid w:val="66260F68"/>
    <w:multiLevelType w:val="hybridMultilevel"/>
    <w:tmpl w:val="6E4A6A42"/>
    <w:lvl w:ilvl="0" w:tplc="9ADA3B46">
      <w:start w:val="1"/>
      <w:numFmt w:val="decimal"/>
      <w:lvlText w:val="%1"/>
      <w:lvlJc w:val="left"/>
      <w:pPr>
        <w:ind w:left="714" w:hanging="360"/>
      </w:pPr>
      <w:rPr>
        <w:rFonts w:hint="default"/>
      </w:rPr>
    </w:lvl>
    <w:lvl w:ilvl="1" w:tplc="04190019" w:tentative="1">
      <w:start w:val="1"/>
      <w:numFmt w:val="lowerLetter"/>
      <w:lvlText w:val="%2."/>
      <w:lvlJc w:val="left"/>
      <w:pPr>
        <w:ind w:left="1434" w:hanging="360"/>
      </w:pPr>
    </w:lvl>
    <w:lvl w:ilvl="2" w:tplc="0419001B" w:tentative="1">
      <w:start w:val="1"/>
      <w:numFmt w:val="lowerRoman"/>
      <w:lvlText w:val="%3."/>
      <w:lvlJc w:val="right"/>
      <w:pPr>
        <w:ind w:left="2154" w:hanging="180"/>
      </w:pPr>
    </w:lvl>
    <w:lvl w:ilvl="3" w:tplc="0419000F" w:tentative="1">
      <w:start w:val="1"/>
      <w:numFmt w:val="decimal"/>
      <w:lvlText w:val="%4."/>
      <w:lvlJc w:val="left"/>
      <w:pPr>
        <w:ind w:left="2874" w:hanging="360"/>
      </w:pPr>
    </w:lvl>
    <w:lvl w:ilvl="4" w:tplc="04190019" w:tentative="1">
      <w:start w:val="1"/>
      <w:numFmt w:val="lowerLetter"/>
      <w:lvlText w:val="%5."/>
      <w:lvlJc w:val="left"/>
      <w:pPr>
        <w:ind w:left="3594" w:hanging="360"/>
      </w:pPr>
    </w:lvl>
    <w:lvl w:ilvl="5" w:tplc="0419001B" w:tentative="1">
      <w:start w:val="1"/>
      <w:numFmt w:val="lowerRoman"/>
      <w:lvlText w:val="%6."/>
      <w:lvlJc w:val="right"/>
      <w:pPr>
        <w:ind w:left="4314" w:hanging="180"/>
      </w:pPr>
    </w:lvl>
    <w:lvl w:ilvl="6" w:tplc="0419000F" w:tentative="1">
      <w:start w:val="1"/>
      <w:numFmt w:val="decimal"/>
      <w:lvlText w:val="%7."/>
      <w:lvlJc w:val="left"/>
      <w:pPr>
        <w:ind w:left="5034" w:hanging="360"/>
      </w:pPr>
    </w:lvl>
    <w:lvl w:ilvl="7" w:tplc="04190019" w:tentative="1">
      <w:start w:val="1"/>
      <w:numFmt w:val="lowerLetter"/>
      <w:lvlText w:val="%8."/>
      <w:lvlJc w:val="left"/>
      <w:pPr>
        <w:ind w:left="5754" w:hanging="360"/>
      </w:pPr>
    </w:lvl>
    <w:lvl w:ilvl="8" w:tplc="0419001B" w:tentative="1">
      <w:start w:val="1"/>
      <w:numFmt w:val="lowerRoman"/>
      <w:lvlText w:val="%9."/>
      <w:lvlJc w:val="right"/>
      <w:pPr>
        <w:ind w:left="6474" w:hanging="180"/>
      </w:pPr>
    </w:lvl>
  </w:abstractNum>
  <w:abstractNum w:abstractNumId="31" w15:restartNumberingAfterBreak="0">
    <w:nsid w:val="69750C72"/>
    <w:multiLevelType w:val="hybridMultilevel"/>
    <w:tmpl w:val="A25406FE"/>
    <w:lvl w:ilvl="0" w:tplc="A2CCF4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713C1F"/>
    <w:multiLevelType w:val="hybridMultilevel"/>
    <w:tmpl w:val="AA90DD96"/>
    <w:lvl w:ilvl="0" w:tplc="07C0BD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CF3684B"/>
    <w:multiLevelType w:val="hybridMultilevel"/>
    <w:tmpl w:val="48125D64"/>
    <w:lvl w:ilvl="0" w:tplc="205CF43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7E297C"/>
    <w:multiLevelType w:val="hybridMultilevel"/>
    <w:tmpl w:val="84B0E802"/>
    <w:lvl w:ilvl="0" w:tplc="04190001">
      <w:start w:val="1"/>
      <w:numFmt w:val="bullet"/>
      <w:lvlText w:val=""/>
      <w:lvlJc w:val="left"/>
      <w:pPr>
        <w:tabs>
          <w:tab w:val="num" w:pos="1230"/>
        </w:tabs>
        <w:ind w:left="1230" w:hanging="360"/>
      </w:pPr>
      <w:rPr>
        <w:rFonts w:ascii="Symbol" w:hAnsi="Symbol" w:cs="Symbol" w:hint="default"/>
      </w:rPr>
    </w:lvl>
    <w:lvl w:ilvl="1" w:tplc="04190003">
      <w:start w:val="1"/>
      <w:numFmt w:val="bullet"/>
      <w:lvlText w:val="o"/>
      <w:lvlJc w:val="left"/>
      <w:pPr>
        <w:tabs>
          <w:tab w:val="num" w:pos="1950"/>
        </w:tabs>
        <w:ind w:left="1950" w:hanging="360"/>
      </w:pPr>
      <w:rPr>
        <w:rFonts w:ascii="Courier New" w:hAnsi="Courier New" w:cs="Courier New" w:hint="default"/>
      </w:rPr>
    </w:lvl>
    <w:lvl w:ilvl="2" w:tplc="04190005">
      <w:start w:val="1"/>
      <w:numFmt w:val="bullet"/>
      <w:lvlText w:val=""/>
      <w:lvlJc w:val="left"/>
      <w:pPr>
        <w:tabs>
          <w:tab w:val="num" w:pos="2670"/>
        </w:tabs>
        <w:ind w:left="2670" w:hanging="360"/>
      </w:pPr>
      <w:rPr>
        <w:rFonts w:ascii="Wingdings" w:hAnsi="Wingdings" w:cs="Wingdings" w:hint="default"/>
      </w:rPr>
    </w:lvl>
    <w:lvl w:ilvl="3" w:tplc="04190001">
      <w:start w:val="1"/>
      <w:numFmt w:val="bullet"/>
      <w:lvlText w:val=""/>
      <w:lvlJc w:val="left"/>
      <w:pPr>
        <w:tabs>
          <w:tab w:val="num" w:pos="3390"/>
        </w:tabs>
        <w:ind w:left="3390" w:hanging="360"/>
      </w:pPr>
      <w:rPr>
        <w:rFonts w:ascii="Symbol" w:hAnsi="Symbol" w:cs="Symbol" w:hint="default"/>
      </w:rPr>
    </w:lvl>
    <w:lvl w:ilvl="4" w:tplc="04190003">
      <w:start w:val="1"/>
      <w:numFmt w:val="bullet"/>
      <w:lvlText w:val="o"/>
      <w:lvlJc w:val="left"/>
      <w:pPr>
        <w:tabs>
          <w:tab w:val="num" w:pos="4110"/>
        </w:tabs>
        <w:ind w:left="4110" w:hanging="360"/>
      </w:pPr>
      <w:rPr>
        <w:rFonts w:ascii="Courier New" w:hAnsi="Courier New" w:cs="Courier New" w:hint="default"/>
      </w:rPr>
    </w:lvl>
    <w:lvl w:ilvl="5" w:tplc="04190005">
      <w:start w:val="1"/>
      <w:numFmt w:val="bullet"/>
      <w:lvlText w:val=""/>
      <w:lvlJc w:val="left"/>
      <w:pPr>
        <w:tabs>
          <w:tab w:val="num" w:pos="4830"/>
        </w:tabs>
        <w:ind w:left="4830" w:hanging="360"/>
      </w:pPr>
      <w:rPr>
        <w:rFonts w:ascii="Wingdings" w:hAnsi="Wingdings" w:cs="Wingdings" w:hint="default"/>
      </w:rPr>
    </w:lvl>
    <w:lvl w:ilvl="6" w:tplc="04190001">
      <w:start w:val="1"/>
      <w:numFmt w:val="bullet"/>
      <w:lvlText w:val=""/>
      <w:lvlJc w:val="left"/>
      <w:pPr>
        <w:tabs>
          <w:tab w:val="num" w:pos="5550"/>
        </w:tabs>
        <w:ind w:left="5550" w:hanging="360"/>
      </w:pPr>
      <w:rPr>
        <w:rFonts w:ascii="Symbol" w:hAnsi="Symbol" w:cs="Symbol" w:hint="default"/>
      </w:rPr>
    </w:lvl>
    <w:lvl w:ilvl="7" w:tplc="04190003">
      <w:start w:val="1"/>
      <w:numFmt w:val="bullet"/>
      <w:lvlText w:val="o"/>
      <w:lvlJc w:val="left"/>
      <w:pPr>
        <w:tabs>
          <w:tab w:val="num" w:pos="6270"/>
        </w:tabs>
        <w:ind w:left="6270" w:hanging="360"/>
      </w:pPr>
      <w:rPr>
        <w:rFonts w:ascii="Courier New" w:hAnsi="Courier New" w:cs="Courier New" w:hint="default"/>
      </w:rPr>
    </w:lvl>
    <w:lvl w:ilvl="8" w:tplc="04190005">
      <w:start w:val="1"/>
      <w:numFmt w:val="bullet"/>
      <w:lvlText w:val=""/>
      <w:lvlJc w:val="left"/>
      <w:pPr>
        <w:tabs>
          <w:tab w:val="num" w:pos="6990"/>
        </w:tabs>
        <w:ind w:left="6990" w:hanging="360"/>
      </w:pPr>
      <w:rPr>
        <w:rFonts w:ascii="Wingdings" w:hAnsi="Wingdings" w:cs="Wingdings" w:hint="default"/>
      </w:rPr>
    </w:lvl>
  </w:abstractNum>
  <w:abstractNum w:abstractNumId="35" w15:restartNumberingAfterBreak="0">
    <w:nsid w:val="70BC35CE"/>
    <w:multiLevelType w:val="hybridMultilevel"/>
    <w:tmpl w:val="DC2AB026"/>
    <w:lvl w:ilvl="0" w:tplc="F47AAA36">
      <w:start w:val="1"/>
      <w:numFmt w:val="decimal"/>
      <w:lvlText w:val="%1."/>
      <w:lvlJc w:val="left"/>
      <w:pPr>
        <w:ind w:left="1429" w:hanging="360"/>
      </w:pPr>
      <w:rPr>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2F56126"/>
    <w:multiLevelType w:val="hybridMultilevel"/>
    <w:tmpl w:val="3070AFE2"/>
    <w:lvl w:ilvl="0" w:tplc="9AF886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B734E8"/>
    <w:multiLevelType w:val="hybridMultilevel"/>
    <w:tmpl w:val="5CF48186"/>
    <w:lvl w:ilvl="0" w:tplc="744632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E73758"/>
    <w:multiLevelType w:val="hybridMultilevel"/>
    <w:tmpl w:val="F0E2911E"/>
    <w:lvl w:ilvl="0" w:tplc="F47AAA36">
      <w:start w:val="1"/>
      <w:numFmt w:val="decimal"/>
      <w:lvlText w:val="%1."/>
      <w:lvlJc w:val="left"/>
      <w:pPr>
        <w:ind w:left="1287" w:hanging="360"/>
      </w:pPr>
      <w:rPr>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C0E70FC"/>
    <w:multiLevelType w:val="hybridMultilevel"/>
    <w:tmpl w:val="8EA0122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24"/>
  </w:num>
  <w:num w:numId="5">
    <w:abstractNumId w:val="14"/>
  </w:num>
  <w:num w:numId="6">
    <w:abstractNumId w:val="36"/>
  </w:num>
  <w:num w:numId="7">
    <w:abstractNumId w:val="32"/>
  </w:num>
  <w:num w:numId="8">
    <w:abstractNumId w:val="20"/>
  </w:num>
  <w:num w:numId="9">
    <w:abstractNumId w:val="33"/>
  </w:num>
  <w:num w:numId="10">
    <w:abstractNumId w:val="8"/>
  </w:num>
  <w:num w:numId="11">
    <w:abstractNumId w:val="4"/>
  </w:num>
  <w:num w:numId="12">
    <w:abstractNumId w:val="16"/>
  </w:num>
  <w:num w:numId="13">
    <w:abstractNumId w:val="21"/>
  </w:num>
  <w:num w:numId="14">
    <w:abstractNumId w:val="23"/>
  </w:num>
  <w:num w:numId="15">
    <w:abstractNumId w:val="34"/>
  </w:num>
  <w:num w:numId="16">
    <w:abstractNumId w:val="31"/>
  </w:num>
  <w:num w:numId="17">
    <w:abstractNumId w:val="22"/>
  </w:num>
  <w:num w:numId="18">
    <w:abstractNumId w:val="17"/>
  </w:num>
  <w:num w:numId="19">
    <w:abstractNumId w:val="39"/>
  </w:num>
  <w:num w:numId="20">
    <w:abstractNumId w:val="37"/>
  </w:num>
  <w:num w:numId="21">
    <w:abstractNumId w:val="30"/>
  </w:num>
  <w:num w:numId="22">
    <w:abstractNumId w:val="13"/>
  </w:num>
  <w:num w:numId="23">
    <w:abstractNumId w:val="7"/>
  </w:num>
  <w:num w:numId="24">
    <w:abstractNumId w:val="29"/>
  </w:num>
  <w:num w:numId="25">
    <w:abstractNumId w:val="27"/>
  </w:num>
  <w:num w:numId="26">
    <w:abstractNumId w:val="28"/>
  </w:num>
  <w:num w:numId="27">
    <w:abstractNumId w:val="18"/>
  </w:num>
  <w:num w:numId="28">
    <w:abstractNumId w:val="15"/>
  </w:num>
  <w:num w:numId="29">
    <w:abstractNumId w:val="12"/>
  </w:num>
  <w:num w:numId="30">
    <w:abstractNumId w:val="5"/>
  </w:num>
  <w:num w:numId="31">
    <w:abstractNumId w:val="3"/>
  </w:num>
  <w:num w:numId="32">
    <w:abstractNumId w:val="26"/>
  </w:num>
  <w:num w:numId="33">
    <w:abstractNumId w:val="19"/>
  </w:num>
  <w:num w:numId="34">
    <w:abstractNumId w:val="9"/>
  </w:num>
  <w:num w:numId="35">
    <w:abstractNumId w:val="35"/>
  </w:num>
  <w:num w:numId="36">
    <w:abstractNumId w:val="25"/>
  </w:num>
  <w:num w:numId="37">
    <w:abstractNumId w:val="6"/>
  </w:num>
  <w:num w:numId="38">
    <w:abstractNumId w:val="10"/>
  </w:num>
  <w:num w:numId="39">
    <w:abstractNumId w:val="3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33436"/>
    <w:rsid w:val="000156F4"/>
    <w:rsid w:val="000E529D"/>
    <w:rsid w:val="000F0FB0"/>
    <w:rsid w:val="0010700E"/>
    <w:rsid w:val="001717F2"/>
    <w:rsid w:val="00222C13"/>
    <w:rsid w:val="00295BBE"/>
    <w:rsid w:val="002E1212"/>
    <w:rsid w:val="00307FFD"/>
    <w:rsid w:val="003E41FE"/>
    <w:rsid w:val="003F19FF"/>
    <w:rsid w:val="004C2C8D"/>
    <w:rsid w:val="004E2D8B"/>
    <w:rsid w:val="004E304D"/>
    <w:rsid w:val="004E5265"/>
    <w:rsid w:val="005027D3"/>
    <w:rsid w:val="00567C1B"/>
    <w:rsid w:val="00631B3D"/>
    <w:rsid w:val="00660A85"/>
    <w:rsid w:val="00673F79"/>
    <w:rsid w:val="006967FA"/>
    <w:rsid w:val="006A11D4"/>
    <w:rsid w:val="00725FB9"/>
    <w:rsid w:val="00733436"/>
    <w:rsid w:val="00741D30"/>
    <w:rsid w:val="007879CA"/>
    <w:rsid w:val="007F5872"/>
    <w:rsid w:val="009B32F4"/>
    <w:rsid w:val="00A510C4"/>
    <w:rsid w:val="00A90D21"/>
    <w:rsid w:val="00AC1F19"/>
    <w:rsid w:val="00B217D2"/>
    <w:rsid w:val="00B748EA"/>
    <w:rsid w:val="00BD2C3D"/>
    <w:rsid w:val="00C308AE"/>
    <w:rsid w:val="00CD3AD2"/>
    <w:rsid w:val="00D22B27"/>
    <w:rsid w:val="00DE0CB0"/>
    <w:rsid w:val="00EB6754"/>
    <w:rsid w:val="00EF7EDB"/>
    <w:rsid w:val="00F0269E"/>
    <w:rsid w:val="00F05521"/>
    <w:rsid w:val="00FF3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88FF5"/>
  <w15:docId w15:val="{7F86E4C8-33C9-44F4-B63D-ACE4C1F8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D8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33436"/>
    <w:pPr>
      <w:keepNext/>
      <w:jc w:val="center"/>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33436"/>
    <w:rPr>
      <w:rFonts w:ascii="Times New Roman" w:eastAsia="Times New Roman" w:hAnsi="Times New Roman" w:cs="Times New Roman"/>
      <w:b/>
      <w:sz w:val="28"/>
      <w:szCs w:val="20"/>
      <w:lang w:eastAsia="ru-RU"/>
    </w:rPr>
  </w:style>
  <w:style w:type="paragraph" w:styleId="a3">
    <w:name w:val="Body Text"/>
    <w:basedOn w:val="a"/>
    <w:link w:val="a4"/>
    <w:rsid w:val="00733436"/>
    <w:pPr>
      <w:shd w:val="clear" w:color="auto" w:fill="FFFFFF"/>
    </w:pPr>
    <w:rPr>
      <w:b/>
      <w:sz w:val="28"/>
      <w:szCs w:val="22"/>
      <w:lang w:val="kk-KZ"/>
    </w:rPr>
  </w:style>
  <w:style w:type="character" w:customStyle="1" w:styleId="a4">
    <w:name w:val="Основной текст Знак"/>
    <w:basedOn w:val="a0"/>
    <w:link w:val="a3"/>
    <w:rsid w:val="00733436"/>
    <w:rPr>
      <w:rFonts w:ascii="Times New Roman" w:eastAsia="Times New Roman" w:hAnsi="Times New Roman" w:cs="Times New Roman"/>
      <w:b/>
      <w:sz w:val="28"/>
      <w:shd w:val="clear" w:color="auto" w:fill="FFFFFF"/>
      <w:lang w:val="kk-KZ"/>
    </w:rPr>
  </w:style>
  <w:style w:type="character" w:styleId="a5">
    <w:name w:val="Hyperlink"/>
    <w:uiPriority w:val="99"/>
    <w:unhideWhenUsed/>
    <w:rsid w:val="00733436"/>
    <w:rPr>
      <w:color w:val="0000FF"/>
      <w:u w:val="single"/>
    </w:rPr>
  </w:style>
  <w:style w:type="character" w:customStyle="1" w:styleId="apple-converted-space">
    <w:name w:val="apple-converted-space"/>
    <w:rsid w:val="00733436"/>
  </w:style>
  <w:style w:type="character" w:customStyle="1" w:styleId="s1">
    <w:name w:val="s1"/>
    <w:rsid w:val="00733436"/>
  </w:style>
  <w:style w:type="character" w:customStyle="1" w:styleId="a6">
    <w:name w:val="Символ нумерации"/>
    <w:rsid w:val="00733436"/>
  </w:style>
  <w:style w:type="paragraph" w:customStyle="1" w:styleId="j17">
    <w:name w:val="j17"/>
    <w:basedOn w:val="a"/>
    <w:rsid w:val="00733436"/>
    <w:pPr>
      <w:widowControl w:val="0"/>
      <w:suppressAutoHyphens/>
      <w:spacing w:before="280" w:after="280"/>
    </w:pPr>
    <w:rPr>
      <w:kern w:val="1"/>
      <w:lang w:eastAsia="hi-IN" w:bidi="hi-IN"/>
    </w:rPr>
  </w:style>
  <w:style w:type="paragraph" w:customStyle="1" w:styleId="j15">
    <w:name w:val="j15"/>
    <w:basedOn w:val="a"/>
    <w:rsid w:val="00733436"/>
    <w:pPr>
      <w:widowControl w:val="0"/>
      <w:suppressAutoHyphens/>
      <w:spacing w:before="280" w:after="280"/>
    </w:pPr>
    <w:rPr>
      <w:kern w:val="1"/>
      <w:lang w:eastAsia="hi-IN" w:bidi="hi-IN"/>
    </w:rPr>
  </w:style>
  <w:style w:type="paragraph" w:customStyle="1" w:styleId="SingleTxtG">
    <w:name w:val="_ Single Txt_G"/>
    <w:basedOn w:val="a"/>
    <w:rsid w:val="00733436"/>
    <w:pPr>
      <w:widowControl w:val="0"/>
      <w:suppressAutoHyphens/>
      <w:spacing w:after="120" w:line="240" w:lineRule="atLeast"/>
      <w:ind w:left="1134" w:right="1134"/>
      <w:jc w:val="both"/>
    </w:pPr>
    <w:rPr>
      <w:kern w:val="1"/>
      <w:sz w:val="20"/>
      <w:szCs w:val="20"/>
      <w:lang w:val="en-GB" w:eastAsia="hi-IN" w:bidi="hi-IN"/>
    </w:rPr>
  </w:style>
  <w:style w:type="paragraph" w:styleId="a7">
    <w:name w:val="List Paragraph"/>
    <w:basedOn w:val="a"/>
    <w:uiPriority w:val="34"/>
    <w:qFormat/>
    <w:rsid w:val="00733436"/>
    <w:pPr>
      <w:ind w:left="720"/>
    </w:pPr>
    <w:rPr>
      <w:sz w:val="20"/>
      <w:szCs w:val="20"/>
    </w:rPr>
  </w:style>
  <w:style w:type="paragraph" w:customStyle="1" w:styleId="j16">
    <w:name w:val="j16"/>
    <w:basedOn w:val="a"/>
    <w:rsid w:val="00725FB9"/>
    <w:pPr>
      <w:spacing w:before="100" w:beforeAutospacing="1" w:after="100" w:afterAutospacing="1"/>
    </w:pPr>
  </w:style>
  <w:style w:type="paragraph" w:customStyle="1" w:styleId="j12">
    <w:name w:val="j12"/>
    <w:basedOn w:val="a"/>
    <w:rsid w:val="00725FB9"/>
    <w:pPr>
      <w:spacing w:before="100" w:beforeAutospacing="1" w:after="100" w:afterAutospacing="1"/>
    </w:pPr>
  </w:style>
  <w:style w:type="character" w:customStyle="1" w:styleId="s3">
    <w:name w:val="s3"/>
    <w:basedOn w:val="a0"/>
    <w:rsid w:val="00725FB9"/>
  </w:style>
  <w:style w:type="character" w:customStyle="1" w:styleId="s9">
    <w:name w:val="s9"/>
    <w:basedOn w:val="a0"/>
    <w:rsid w:val="00725FB9"/>
  </w:style>
  <w:style w:type="paragraph" w:customStyle="1" w:styleId="j18">
    <w:name w:val="j18"/>
    <w:basedOn w:val="a"/>
    <w:rsid w:val="00725FB9"/>
    <w:pPr>
      <w:spacing w:before="100" w:beforeAutospacing="1" w:after="100" w:afterAutospacing="1"/>
    </w:pPr>
  </w:style>
  <w:style w:type="character" w:customStyle="1" w:styleId="s0">
    <w:name w:val="s0"/>
    <w:basedOn w:val="a0"/>
    <w:rsid w:val="00725FB9"/>
  </w:style>
  <w:style w:type="paragraph" w:customStyle="1" w:styleId="a8">
    <w:name w:val="Мой"/>
    <w:basedOn w:val="a"/>
    <w:rsid w:val="006967FA"/>
    <w:pPr>
      <w:widowControl w:val="0"/>
      <w:spacing w:line="360" w:lineRule="auto"/>
      <w:ind w:firstLine="720"/>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8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mbudsman.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mbudsman.kz" TargetMode="External"/><Relationship Id="rId5" Type="http://schemas.openxmlformats.org/officeDocument/2006/relationships/hyperlink" Target="http://www.ombudsman.k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Pages>
  <Words>14081</Words>
  <Characters>80264</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user</cp:lastModifiedBy>
  <cp:revision>11</cp:revision>
  <dcterms:created xsi:type="dcterms:W3CDTF">2017-06-20T09:24:00Z</dcterms:created>
  <dcterms:modified xsi:type="dcterms:W3CDTF">2018-06-08T10:04:00Z</dcterms:modified>
</cp:coreProperties>
</file>